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DA135" w14:textId="152AFEDC"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229" w:line="246" w:lineRule="auto"/>
        <w:ind w:left="4820" w:hanging="3"/>
        <w:jc w:val="both"/>
        <w:rPr>
          <w:rStyle w:val="Ninguno"/>
          <w:rFonts w:ascii="Helvetica" w:eastAsia="Helvetica" w:hAnsi="Helvetica" w:cs="Helvetica"/>
          <w:color w:val="auto"/>
          <w:sz w:val="22"/>
          <w:szCs w:val="22"/>
        </w:rPr>
      </w:pPr>
      <w:bookmarkStart w:id="0" w:name="_GoBack"/>
      <w:bookmarkEnd w:id="0"/>
      <w:r w:rsidRPr="00145FB3">
        <w:rPr>
          <w:rFonts w:ascii="Arial" w:hAnsi="Arial"/>
          <w:b/>
          <w:bCs/>
          <w:color w:val="auto"/>
          <w:sz w:val="22"/>
          <w:szCs w:val="22"/>
          <w:lang w:val="es-ES_tradnl"/>
        </w:rPr>
        <w:t xml:space="preserve">JUICIO </w:t>
      </w:r>
      <w:r w:rsidR="00297DE5" w:rsidRPr="00145FB3">
        <w:rPr>
          <w:rFonts w:ascii="Arial" w:hAnsi="Arial"/>
          <w:b/>
          <w:bCs/>
          <w:color w:val="auto"/>
          <w:sz w:val="22"/>
          <w:szCs w:val="22"/>
          <w:lang w:val="es-ES_tradnl"/>
        </w:rPr>
        <w:t>ELECTORAL</w:t>
      </w:r>
    </w:p>
    <w:p w14:paraId="367E24CD"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228"/>
        <w:ind w:left="4820" w:right="579" w:hanging="3"/>
        <w:jc w:val="both"/>
        <w:rPr>
          <w:rFonts w:ascii="Arial" w:eastAsia="Arial" w:hAnsi="Arial" w:cs="Arial"/>
          <w:color w:val="auto"/>
          <w:sz w:val="22"/>
          <w:szCs w:val="22"/>
        </w:rPr>
      </w:pPr>
      <w:r w:rsidRPr="00145FB3">
        <w:rPr>
          <w:rStyle w:val="Ninguno"/>
          <w:rFonts w:ascii="Arial" w:hAnsi="Arial"/>
          <w:b/>
          <w:bCs/>
          <w:color w:val="auto"/>
          <w:sz w:val="22"/>
          <w:szCs w:val="22"/>
          <w:lang w:val="es-ES_tradnl"/>
        </w:rPr>
        <w:t>ACTOR</w:t>
      </w:r>
      <w:r w:rsidRPr="00145FB3">
        <w:rPr>
          <w:rStyle w:val="Ninguno"/>
          <w:rFonts w:ascii="Arial" w:hAnsi="Arial"/>
          <w:b/>
          <w:bCs/>
          <w:color w:val="auto"/>
          <w:sz w:val="22"/>
          <w:szCs w:val="22"/>
        </w:rPr>
        <w:t xml:space="preserve">: </w:t>
      </w:r>
      <w:r w:rsidRPr="00145FB3">
        <w:rPr>
          <w:rFonts w:ascii="Arial" w:hAnsi="Arial"/>
          <w:color w:val="auto"/>
          <w:sz w:val="22"/>
          <w:szCs w:val="22"/>
        </w:rPr>
        <w:t>FUERZA POR M</w:t>
      </w:r>
      <w:r w:rsidRPr="00145FB3">
        <w:rPr>
          <w:rFonts w:ascii="Arial" w:hAnsi="Arial"/>
          <w:color w:val="auto"/>
          <w:sz w:val="22"/>
          <w:szCs w:val="22"/>
          <w:lang w:val="fr-FR"/>
        </w:rPr>
        <w:t>É</w:t>
      </w:r>
      <w:r w:rsidRPr="00145FB3">
        <w:rPr>
          <w:rFonts w:ascii="Arial" w:hAnsi="Arial"/>
          <w:color w:val="auto"/>
          <w:sz w:val="22"/>
          <w:szCs w:val="22"/>
          <w:lang w:val="es-ES_tradnl"/>
        </w:rPr>
        <w:t xml:space="preserve">XICO </w:t>
      </w:r>
    </w:p>
    <w:p w14:paraId="2056AF4E" w14:textId="5BE83ADC"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23" w:lineRule="auto"/>
        <w:ind w:left="4820" w:hanging="3"/>
        <w:jc w:val="both"/>
        <w:rPr>
          <w:rFonts w:ascii="Arial" w:eastAsia="Arial" w:hAnsi="Arial" w:cs="Arial"/>
          <w:color w:val="auto"/>
          <w:sz w:val="22"/>
          <w:szCs w:val="22"/>
        </w:rPr>
      </w:pPr>
      <w:r w:rsidRPr="00145FB3">
        <w:rPr>
          <w:rStyle w:val="Ninguno"/>
          <w:rFonts w:ascii="Arial" w:hAnsi="Arial"/>
          <w:b/>
          <w:bCs/>
          <w:color w:val="auto"/>
          <w:sz w:val="22"/>
          <w:szCs w:val="22"/>
        </w:rPr>
        <w:t xml:space="preserve">AUTORIDAD RESPONSABLE: </w:t>
      </w:r>
      <w:r w:rsidRPr="00145FB3">
        <w:rPr>
          <w:rFonts w:ascii="Arial" w:hAnsi="Arial"/>
          <w:color w:val="auto"/>
          <w:sz w:val="22"/>
          <w:szCs w:val="22"/>
        </w:rPr>
        <w:t xml:space="preserve">CONSEJO </w:t>
      </w:r>
      <w:r w:rsidRPr="00145FB3">
        <w:rPr>
          <w:rFonts w:ascii="Arial" w:hAnsi="Arial"/>
          <w:color w:val="auto"/>
          <w:sz w:val="22"/>
          <w:szCs w:val="22"/>
          <w:lang w:val="es-ES_tradnl"/>
        </w:rPr>
        <w:t>DISTRITAL ELECTORAL</w:t>
      </w:r>
      <w:r w:rsidR="00C31B29" w:rsidRPr="00145FB3">
        <w:rPr>
          <w:rFonts w:ascii="Arial" w:hAnsi="Arial"/>
          <w:color w:val="auto"/>
          <w:sz w:val="22"/>
          <w:szCs w:val="22"/>
          <w:lang w:val="es-ES_tradnl"/>
        </w:rPr>
        <w:t xml:space="preserve"> 2</w:t>
      </w:r>
      <w:r w:rsidR="000346C8" w:rsidRPr="00145FB3">
        <w:rPr>
          <w:rFonts w:ascii="Arial" w:hAnsi="Arial"/>
          <w:color w:val="auto"/>
          <w:sz w:val="22"/>
          <w:szCs w:val="22"/>
          <w:lang w:val="es-ES_tradnl"/>
        </w:rPr>
        <w:t>3</w:t>
      </w:r>
      <w:r w:rsidRPr="00145FB3">
        <w:rPr>
          <w:rFonts w:ascii="Arial" w:hAnsi="Arial"/>
          <w:color w:val="auto"/>
          <w:sz w:val="22"/>
          <w:szCs w:val="22"/>
          <w:lang w:val="es-ES_tradnl"/>
        </w:rPr>
        <w:t xml:space="preserve"> DEL INSTITUTO ELECTORAL</w:t>
      </w:r>
      <w:r w:rsidR="00297DE5" w:rsidRPr="00145FB3">
        <w:rPr>
          <w:rFonts w:ascii="Arial" w:hAnsi="Arial"/>
          <w:color w:val="auto"/>
          <w:sz w:val="22"/>
          <w:szCs w:val="22"/>
          <w:lang w:val="es-ES_tradnl"/>
        </w:rPr>
        <w:t xml:space="preserve"> DE LA CIUDAD DE MÉXICO.</w:t>
      </w:r>
    </w:p>
    <w:p w14:paraId="38900D37" w14:textId="77777777" w:rsidR="00C333CB" w:rsidRPr="00145FB3" w:rsidRDefault="00C333CB">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23" w:lineRule="auto"/>
        <w:ind w:left="4820" w:hanging="3"/>
        <w:jc w:val="both"/>
        <w:rPr>
          <w:rFonts w:ascii="Arial" w:eastAsia="Arial" w:hAnsi="Arial" w:cs="Arial"/>
          <w:color w:val="auto"/>
          <w:sz w:val="22"/>
          <w:szCs w:val="22"/>
        </w:rPr>
      </w:pPr>
    </w:p>
    <w:p w14:paraId="0957D492"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23" w:lineRule="auto"/>
        <w:ind w:left="4820" w:hanging="3"/>
        <w:jc w:val="both"/>
        <w:rPr>
          <w:rFonts w:ascii="Arial" w:eastAsia="Arial" w:hAnsi="Arial" w:cs="Arial"/>
          <w:color w:val="auto"/>
          <w:sz w:val="22"/>
          <w:szCs w:val="22"/>
        </w:rPr>
      </w:pPr>
      <w:r w:rsidRPr="00145FB3">
        <w:rPr>
          <w:rFonts w:ascii="Arial" w:hAnsi="Arial"/>
          <w:color w:val="auto"/>
          <w:sz w:val="22"/>
          <w:szCs w:val="22"/>
        </w:rPr>
        <w:t xml:space="preserve"> </w:t>
      </w:r>
    </w:p>
    <w:p w14:paraId="29EAD9DC" w14:textId="77777777" w:rsidR="00297DE5" w:rsidRPr="00145FB3" w:rsidRDefault="00297DE5">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ind w:left="1389" w:hanging="11"/>
        <w:jc w:val="both"/>
        <w:rPr>
          <w:rFonts w:ascii="Arial" w:hAnsi="Arial"/>
          <w:b/>
          <w:bCs/>
          <w:color w:val="auto"/>
          <w:sz w:val="22"/>
          <w:szCs w:val="22"/>
        </w:rPr>
      </w:pPr>
    </w:p>
    <w:p w14:paraId="7A461A52" w14:textId="77777777" w:rsidR="00297DE5" w:rsidRPr="00145FB3" w:rsidRDefault="00297DE5">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ind w:left="1389" w:hanging="11"/>
        <w:jc w:val="both"/>
        <w:rPr>
          <w:rFonts w:ascii="Arial" w:hAnsi="Arial"/>
          <w:b/>
          <w:bCs/>
          <w:color w:val="auto"/>
          <w:sz w:val="22"/>
          <w:szCs w:val="22"/>
        </w:rPr>
      </w:pPr>
    </w:p>
    <w:p w14:paraId="71613A49" w14:textId="31B4A5B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ind w:left="1389" w:hanging="11"/>
        <w:jc w:val="both"/>
        <w:rPr>
          <w:rFonts w:ascii="Arial" w:eastAsia="Arial" w:hAnsi="Arial" w:cs="Arial"/>
          <w:b/>
          <w:bCs/>
          <w:color w:val="auto"/>
          <w:sz w:val="22"/>
          <w:szCs w:val="22"/>
        </w:rPr>
      </w:pPr>
      <w:r w:rsidRPr="00145FB3">
        <w:rPr>
          <w:rFonts w:ascii="Arial" w:hAnsi="Arial"/>
          <w:b/>
          <w:bCs/>
          <w:color w:val="auto"/>
          <w:sz w:val="22"/>
          <w:szCs w:val="22"/>
        </w:rPr>
        <w:t xml:space="preserve">CC. MAGISTRADOS </w:t>
      </w:r>
      <w:r w:rsidRPr="00145FB3">
        <w:rPr>
          <w:rFonts w:ascii="Arial" w:hAnsi="Arial"/>
          <w:b/>
          <w:bCs/>
          <w:color w:val="auto"/>
          <w:sz w:val="22"/>
          <w:szCs w:val="22"/>
          <w:lang w:val="es-ES_tradnl"/>
        </w:rPr>
        <w:t>DEL TRIBUNAL ELECTORAL</w:t>
      </w:r>
      <w:r w:rsidR="00297DE5" w:rsidRPr="00145FB3">
        <w:rPr>
          <w:rFonts w:ascii="Arial" w:hAnsi="Arial"/>
          <w:b/>
          <w:bCs/>
          <w:color w:val="auto"/>
          <w:sz w:val="22"/>
          <w:szCs w:val="22"/>
          <w:lang w:val="es-ES_tradnl"/>
        </w:rPr>
        <w:t xml:space="preserve"> DE LA CIUDAD DE MÉXICO  </w:t>
      </w:r>
    </w:p>
    <w:p w14:paraId="723D8331" w14:textId="6E6CA882"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ind w:left="1389" w:hanging="11"/>
        <w:jc w:val="both"/>
        <w:rPr>
          <w:rStyle w:val="Ninguno"/>
          <w:rFonts w:ascii="Helvetica" w:eastAsia="Helvetica" w:hAnsi="Helvetica" w:cs="Helvetica"/>
          <w:b/>
          <w:bCs/>
          <w:color w:val="auto"/>
          <w:sz w:val="22"/>
          <w:szCs w:val="22"/>
        </w:rPr>
      </w:pPr>
      <w:r w:rsidRPr="00145FB3">
        <w:rPr>
          <w:rFonts w:ascii="Arial" w:hAnsi="Arial"/>
          <w:b/>
          <w:bCs/>
          <w:color w:val="auto"/>
          <w:sz w:val="22"/>
          <w:szCs w:val="22"/>
        </w:rPr>
        <w:t>P</w:t>
      </w:r>
      <w:r w:rsidRPr="00145FB3">
        <w:rPr>
          <w:rFonts w:ascii="Arial" w:hAnsi="Arial"/>
          <w:b/>
          <w:bCs/>
          <w:color w:val="auto"/>
          <w:sz w:val="22"/>
          <w:szCs w:val="22"/>
          <w:lang w:val="es-ES_tradnl"/>
        </w:rPr>
        <w:t xml:space="preserve"> </w:t>
      </w:r>
      <w:r w:rsidRPr="00145FB3">
        <w:rPr>
          <w:rFonts w:ascii="Arial" w:hAnsi="Arial"/>
          <w:b/>
          <w:bCs/>
          <w:color w:val="auto"/>
          <w:sz w:val="22"/>
          <w:szCs w:val="22"/>
        </w:rPr>
        <w:t>R</w:t>
      </w:r>
      <w:r w:rsidRPr="00145FB3">
        <w:rPr>
          <w:rFonts w:ascii="Arial" w:hAnsi="Arial"/>
          <w:b/>
          <w:bCs/>
          <w:color w:val="auto"/>
          <w:sz w:val="22"/>
          <w:szCs w:val="22"/>
          <w:lang w:val="es-ES_tradnl"/>
        </w:rPr>
        <w:t xml:space="preserve"> </w:t>
      </w:r>
      <w:r w:rsidRPr="00145FB3">
        <w:rPr>
          <w:rFonts w:ascii="Arial" w:hAnsi="Arial"/>
          <w:b/>
          <w:bCs/>
          <w:color w:val="auto"/>
          <w:sz w:val="22"/>
          <w:szCs w:val="22"/>
        </w:rPr>
        <w:t>E</w:t>
      </w:r>
      <w:r w:rsidRPr="00145FB3">
        <w:rPr>
          <w:rFonts w:ascii="Arial" w:hAnsi="Arial"/>
          <w:b/>
          <w:bCs/>
          <w:color w:val="auto"/>
          <w:sz w:val="22"/>
          <w:szCs w:val="22"/>
          <w:lang w:val="es-ES_tradnl"/>
        </w:rPr>
        <w:t xml:space="preserve"> </w:t>
      </w:r>
      <w:r w:rsidRPr="00145FB3">
        <w:rPr>
          <w:rFonts w:ascii="Arial" w:hAnsi="Arial"/>
          <w:b/>
          <w:bCs/>
          <w:color w:val="auto"/>
          <w:sz w:val="22"/>
          <w:szCs w:val="22"/>
        </w:rPr>
        <w:t>S</w:t>
      </w:r>
      <w:r w:rsidRPr="00145FB3">
        <w:rPr>
          <w:rFonts w:ascii="Arial" w:hAnsi="Arial"/>
          <w:b/>
          <w:bCs/>
          <w:color w:val="auto"/>
          <w:sz w:val="22"/>
          <w:szCs w:val="22"/>
          <w:lang w:val="es-ES_tradnl"/>
        </w:rPr>
        <w:t xml:space="preserve"> </w:t>
      </w:r>
      <w:r w:rsidRPr="00145FB3">
        <w:rPr>
          <w:rFonts w:ascii="Arial" w:hAnsi="Arial"/>
          <w:b/>
          <w:bCs/>
          <w:color w:val="auto"/>
          <w:sz w:val="22"/>
          <w:szCs w:val="22"/>
        </w:rPr>
        <w:t>E</w:t>
      </w:r>
      <w:r w:rsidRPr="00145FB3">
        <w:rPr>
          <w:rFonts w:ascii="Arial" w:hAnsi="Arial"/>
          <w:b/>
          <w:bCs/>
          <w:color w:val="auto"/>
          <w:sz w:val="22"/>
          <w:szCs w:val="22"/>
          <w:lang w:val="es-ES_tradnl"/>
        </w:rPr>
        <w:t xml:space="preserve"> </w:t>
      </w:r>
      <w:r w:rsidRPr="00145FB3">
        <w:rPr>
          <w:rFonts w:ascii="Arial" w:hAnsi="Arial"/>
          <w:b/>
          <w:bCs/>
          <w:color w:val="auto"/>
          <w:sz w:val="22"/>
          <w:szCs w:val="22"/>
        </w:rPr>
        <w:t>N</w:t>
      </w:r>
      <w:r w:rsidRPr="00145FB3">
        <w:rPr>
          <w:rFonts w:ascii="Arial" w:hAnsi="Arial"/>
          <w:b/>
          <w:bCs/>
          <w:color w:val="auto"/>
          <w:sz w:val="22"/>
          <w:szCs w:val="22"/>
          <w:lang w:val="es-ES_tradnl"/>
        </w:rPr>
        <w:t xml:space="preserve"> </w:t>
      </w:r>
      <w:r w:rsidRPr="00145FB3">
        <w:rPr>
          <w:rFonts w:ascii="Arial" w:hAnsi="Arial"/>
          <w:b/>
          <w:bCs/>
          <w:color w:val="auto"/>
          <w:sz w:val="22"/>
          <w:szCs w:val="22"/>
        </w:rPr>
        <w:t>T</w:t>
      </w:r>
      <w:r w:rsidRPr="00145FB3">
        <w:rPr>
          <w:rFonts w:ascii="Arial" w:hAnsi="Arial"/>
          <w:b/>
          <w:bCs/>
          <w:color w:val="auto"/>
          <w:sz w:val="22"/>
          <w:szCs w:val="22"/>
          <w:lang w:val="es-ES_tradnl"/>
        </w:rPr>
        <w:t xml:space="preserve"> </w:t>
      </w:r>
      <w:r w:rsidRPr="00145FB3">
        <w:rPr>
          <w:rFonts w:ascii="Arial" w:hAnsi="Arial"/>
          <w:b/>
          <w:bCs/>
          <w:color w:val="auto"/>
          <w:sz w:val="22"/>
          <w:szCs w:val="22"/>
        </w:rPr>
        <w:t>E.</w:t>
      </w:r>
    </w:p>
    <w:p w14:paraId="3CDED920" w14:textId="77777777" w:rsidR="00C333CB" w:rsidRPr="00145FB3" w:rsidRDefault="00C333CB">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ind w:left="1389" w:hanging="11"/>
        <w:jc w:val="both"/>
        <w:rPr>
          <w:rFonts w:ascii="Helvetica" w:eastAsia="Helvetica" w:hAnsi="Helvetica" w:cs="Helvetica"/>
          <w:b/>
          <w:bCs/>
          <w:color w:val="auto"/>
          <w:sz w:val="22"/>
          <w:szCs w:val="22"/>
        </w:rPr>
      </w:pPr>
    </w:p>
    <w:p w14:paraId="4C3C70DF" w14:textId="77777777" w:rsidR="00C333CB" w:rsidRPr="00145FB3" w:rsidRDefault="00C333CB">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ind w:left="1389" w:hanging="11"/>
        <w:rPr>
          <w:rFonts w:ascii="Helvetica" w:eastAsia="Helvetica" w:hAnsi="Helvetica" w:cs="Helvetica"/>
          <w:color w:val="auto"/>
          <w:sz w:val="22"/>
          <w:szCs w:val="22"/>
        </w:rPr>
      </w:pPr>
    </w:p>
    <w:p w14:paraId="45C30975" w14:textId="4C430718" w:rsidR="00C333CB" w:rsidRPr="00145FB3" w:rsidRDefault="00297DE5">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s="Arial"/>
          <w:b/>
          <w:color w:val="auto"/>
          <w:sz w:val="22"/>
          <w:szCs w:val="22"/>
        </w:rPr>
        <w:t>LUIS RICARDO GALGUERA BOLAÑOS</w:t>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color w:val="auto"/>
          <w:sz w:val="22"/>
          <w:szCs w:val="22"/>
        </w:rPr>
        <w:t xml:space="preserve">, </w:t>
      </w:r>
      <w:r w:rsidRPr="00145FB3">
        <w:rPr>
          <w:rFonts w:ascii="Arial" w:hAnsi="Arial" w:cs="Arial"/>
          <w:color w:val="auto"/>
          <w:sz w:val="22"/>
          <w:szCs w:val="22"/>
        </w:rPr>
        <w:t xml:space="preserve">promoviendo en mi carácter de Representante Propietario del Partido </w:t>
      </w:r>
      <w:r w:rsidRPr="00145FB3">
        <w:rPr>
          <w:rFonts w:ascii="Arial" w:hAnsi="Arial" w:cs="Arial"/>
          <w:b/>
          <w:color w:val="auto"/>
          <w:sz w:val="22"/>
          <w:szCs w:val="22"/>
        </w:rPr>
        <w:t>FUERZA POR MÉXICO</w:t>
      </w:r>
      <w:r w:rsidRPr="00145FB3">
        <w:rPr>
          <w:rFonts w:ascii="Arial" w:hAnsi="Arial" w:cs="Arial"/>
          <w:color w:val="auto"/>
          <w:sz w:val="22"/>
          <w:szCs w:val="22"/>
        </w:rPr>
        <w:t xml:space="preserve"> ante el </w:t>
      </w:r>
      <w:r w:rsidRPr="00145FB3">
        <w:rPr>
          <w:rFonts w:ascii="Arial" w:hAnsi="Arial" w:cs="Arial"/>
          <w:b/>
          <w:color w:val="auto"/>
          <w:sz w:val="22"/>
          <w:szCs w:val="22"/>
        </w:rPr>
        <w:t>CONSEJO GENERAL DEL INSTITUTO ELECTORAL DE LA CIUDAD DE MÉXICO</w:t>
      </w:r>
      <w:r w:rsidRPr="00145FB3">
        <w:rPr>
          <w:rFonts w:ascii="Arial" w:hAnsi="Arial" w:cs="Arial"/>
          <w:color w:val="auto"/>
          <w:sz w:val="22"/>
          <w:szCs w:val="22"/>
        </w:rPr>
        <w:t xml:space="preserve">, personalidad que tengo debidamente reconocida y acreditada ante esa autoridad, señalando como domicilio para oír y recibir toda clase de notificaciones, las Oficinas que ocupa la Representación de </w:t>
      </w:r>
      <w:r w:rsidRPr="00145FB3">
        <w:rPr>
          <w:rFonts w:ascii="Arial" w:hAnsi="Arial" w:cs="Arial"/>
          <w:b/>
          <w:color w:val="auto"/>
          <w:sz w:val="22"/>
          <w:szCs w:val="22"/>
        </w:rPr>
        <w:t>FUERZA POR MÉXICO</w:t>
      </w:r>
      <w:r w:rsidRPr="00145FB3">
        <w:rPr>
          <w:rFonts w:ascii="Arial" w:hAnsi="Arial" w:cs="Arial"/>
          <w:color w:val="auto"/>
          <w:sz w:val="22"/>
          <w:szCs w:val="22"/>
        </w:rPr>
        <w:t xml:space="preserve"> ubicadas dentro de la sede central del propio Instituto Electoral de la Ciudad de México, esto es, en la calle de Huizaches No. 25, Col. Rancho Los Colorines, Alcaldía de Tlalpan; así como el Correo Electrónico: </w:t>
      </w:r>
      <w:hyperlink r:id="rId8" w:history="1">
        <w:r w:rsidRPr="00145FB3">
          <w:rPr>
            <w:rStyle w:val="Hipervnculo"/>
            <w:rFonts w:ascii="Arial" w:hAnsi="Arial" w:cs="Arial"/>
            <w:b/>
            <w:color w:val="auto"/>
            <w:sz w:val="22"/>
            <w:szCs w:val="22"/>
          </w:rPr>
          <w:t>luirigal@hotmail.com</w:t>
        </w:r>
      </w:hyperlink>
      <w:r w:rsidR="007177A0" w:rsidRPr="00145FB3">
        <w:rPr>
          <w:rStyle w:val="Ninguno"/>
          <w:rFonts w:ascii="Arial" w:hAnsi="Arial"/>
          <w:i/>
          <w:iCs/>
          <w:color w:val="auto"/>
          <w:sz w:val="22"/>
          <w:szCs w:val="22"/>
          <w:lang w:val="es-ES_tradnl"/>
        </w:rPr>
        <w:t xml:space="preserve"> </w:t>
      </w:r>
      <w:r w:rsidR="007177A0" w:rsidRPr="00145FB3">
        <w:rPr>
          <w:rFonts w:ascii="Arial" w:hAnsi="Arial"/>
          <w:color w:val="auto"/>
          <w:sz w:val="22"/>
          <w:szCs w:val="22"/>
          <w:lang w:val="es-ES_tradnl"/>
        </w:rPr>
        <w:t xml:space="preserve">y por autorizados para tal efecto a las Licenciadas </w:t>
      </w:r>
      <w:r w:rsidRPr="00145FB3">
        <w:rPr>
          <w:rFonts w:ascii="Arial" w:hAnsi="Arial" w:cs="Arial"/>
          <w:bCs/>
          <w:color w:val="auto"/>
          <w:sz w:val="22"/>
          <w:szCs w:val="22"/>
        </w:rPr>
        <w:t>Jimena Martín del Campo Porras,</w:t>
      </w:r>
      <w:r w:rsidRPr="00145FB3">
        <w:rPr>
          <w:rFonts w:ascii="Arial" w:hAnsi="Arial" w:cs="Arial"/>
          <w:bCs/>
          <w:color w:val="auto"/>
          <w:sz w:val="22"/>
          <w:szCs w:val="22"/>
          <w:lang w:val="es-ES_tradnl"/>
        </w:rPr>
        <w:t xml:space="preserve"> </w:t>
      </w:r>
      <w:r w:rsidR="007177A0" w:rsidRPr="00145FB3">
        <w:rPr>
          <w:rFonts w:ascii="Arial" w:hAnsi="Arial" w:cs="Arial"/>
          <w:bCs/>
          <w:color w:val="auto"/>
          <w:sz w:val="22"/>
          <w:szCs w:val="22"/>
          <w:lang w:val="es-ES_tradnl"/>
        </w:rPr>
        <w:t xml:space="preserve">Alejandra Anchondo Muñiz, </w:t>
      </w:r>
      <w:r w:rsidR="0068341A" w:rsidRPr="00145FB3">
        <w:rPr>
          <w:rFonts w:ascii="Arial" w:hAnsi="Arial" w:cs="Arial"/>
          <w:bCs/>
          <w:color w:val="auto"/>
          <w:sz w:val="22"/>
          <w:szCs w:val="22"/>
          <w:lang w:val="es-ES_tradnl"/>
        </w:rPr>
        <w:t>Mariana</w:t>
      </w:r>
      <w:r w:rsidR="0068341A" w:rsidRPr="00145FB3">
        <w:rPr>
          <w:rFonts w:ascii="Arial" w:hAnsi="Arial"/>
          <w:color w:val="auto"/>
          <w:sz w:val="22"/>
          <w:szCs w:val="22"/>
          <w:lang w:val="es-ES_tradnl"/>
        </w:rPr>
        <w:t xml:space="preserve"> Paola Saldaña Rosas</w:t>
      </w:r>
      <w:r w:rsidR="007177A0" w:rsidRPr="00145FB3">
        <w:rPr>
          <w:rFonts w:ascii="Arial" w:hAnsi="Arial"/>
          <w:color w:val="auto"/>
          <w:sz w:val="22"/>
          <w:szCs w:val="22"/>
          <w:lang w:val="es-ES_tradnl"/>
        </w:rPr>
        <w:t>, así como al Licenciado Juan Javier Guizar Vargas; ante Usted, con el merecido respecto, comparezco a exponer:</w:t>
      </w:r>
    </w:p>
    <w:p w14:paraId="664E9D4D" w14:textId="296FA7DA" w:rsidR="00C333CB" w:rsidRPr="00145FB3" w:rsidRDefault="00297DE5" w:rsidP="00F9265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cs="Arial"/>
          <w:color w:val="auto"/>
          <w:sz w:val="22"/>
          <w:szCs w:val="22"/>
        </w:rPr>
        <w:t xml:space="preserve">Que por medio del presente escrito, con fundamento en lo dispuesto por los artículos 41 de la Constitución Política de los Estados Unidos Mexicanos, 1, 28, 30, 31, 33, 36, 37 frac. I, 41, 42, 43, 46 frac. I inc. a), 47, 102, 103 y 104 de la Ley Procesal Electoral de la Ciudad de México, vengo a interponer </w:t>
      </w:r>
      <w:r w:rsidRPr="00145FB3">
        <w:rPr>
          <w:rFonts w:ascii="Arial" w:hAnsi="Arial" w:cs="Arial"/>
          <w:b/>
          <w:color w:val="auto"/>
          <w:sz w:val="22"/>
          <w:szCs w:val="22"/>
        </w:rPr>
        <w:t>JUICIO ELECTORAL</w:t>
      </w:r>
      <w:r w:rsidRPr="00145FB3">
        <w:rPr>
          <w:rFonts w:ascii="Arial" w:hAnsi="Arial" w:cs="Arial"/>
          <w:color w:val="auto"/>
          <w:sz w:val="22"/>
          <w:szCs w:val="22"/>
        </w:rPr>
        <w:t xml:space="preserve"> a nombre del Partido </w:t>
      </w:r>
      <w:r w:rsidRPr="00145FB3">
        <w:rPr>
          <w:rFonts w:ascii="Arial" w:hAnsi="Arial" w:cs="Arial"/>
          <w:b/>
          <w:color w:val="auto"/>
          <w:sz w:val="22"/>
          <w:szCs w:val="22"/>
        </w:rPr>
        <w:t xml:space="preserve">FUERZA POR MÉXICO </w:t>
      </w:r>
      <w:r w:rsidR="007177A0" w:rsidRPr="00145FB3">
        <w:rPr>
          <w:rFonts w:ascii="Arial" w:hAnsi="Arial"/>
          <w:color w:val="auto"/>
          <w:sz w:val="22"/>
          <w:szCs w:val="22"/>
          <w:lang w:val="es-ES_tradnl"/>
        </w:rPr>
        <w:t xml:space="preserve">a fin de controvertir los resultados del cómputo distrital, la declaración de validez de ella elección y el otorgamiento de las constancias de mayoría y validez correspondiente a la elección de diputaciones </w:t>
      </w:r>
      <w:r w:rsidRPr="00145FB3">
        <w:rPr>
          <w:rFonts w:ascii="Arial" w:hAnsi="Arial"/>
          <w:color w:val="auto"/>
          <w:sz w:val="22"/>
          <w:szCs w:val="22"/>
          <w:lang w:val="es-ES_tradnl"/>
        </w:rPr>
        <w:t>locales</w:t>
      </w:r>
      <w:r w:rsidR="007177A0" w:rsidRPr="00145FB3">
        <w:rPr>
          <w:rFonts w:ascii="Arial" w:hAnsi="Arial"/>
          <w:color w:val="auto"/>
          <w:sz w:val="22"/>
          <w:szCs w:val="22"/>
          <w:lang w:val="es-ES_tradnl"/>
        </w:rPr>
        <w:t xml:space="preserve"> emitidas por el Consejo Distrital Electoral </w:t>
      </w:r>
      <w:r w:rsidR="00C31B29" w:rsidRPr="00145FB3">
        <w:rPr>
          <w:rFonts w:ascii="Arial" w:hAnsi="Arial"/>
          <w:color w:val="auto"/>
          <w:sz w:val="22"/>
          <w:szCs w:val="22"/>
          <w:lang w:val="es-ES_tradnl"/>
        </w:rPr>
        <w:t>2</w:t>
      </w:r>
      <w:r w:rsidR="000346C8" w:rsidRPr="00145FB3">
        <w:rPr>
          <w:rFonts w:ascii="Arial" w:hAnsi="Arial"/>
          <w:color w:val="auto"/>
          <w:sz w:val="22"/>
          <w:szCs w:val="22"/>
          <w:lang w:val="es-ES_tradnl"/>
        </w:rPr>
        <w:t>3</w:t>
      </w:r>
      <w:r w:rsidR="007177A0" w:rsidRPr="00145FB3">
        <w:rPr>
          <w:rFonts w:ascii="Arial" w:hAnsi="Arial"/>
          <w:color w:val="auto"/>
          <w:sz w:val="22"/>
          <w:szCs w:val="22"/>
          <w:lang w:val="es-ES_tradnl"/>
        </w:rPr>
        <w:t xml:space="preserve"> del Instituto Electoral</w:t>
      </w:r>
      <w:r w:rsidRPr="00145FB3">
        <w:rPr>
          <w:rFonts w:ascii="Arial" w:hAnsi="Arial"/>
          <w:color w:val="auto"/>
          <w:sz w:val="22"/>
          <w:szCs w:val="22"/>
          <w:lang w:val="es-ES_tradnl"/>
        </w:rPr>
        <w:t xml:space="preserve"> de la Ciudad de México</w:t>
      </w:r>
      <w:r w:rsidR="00941F05" w:rsidRPr="00145FB3">
        <w:rPr>
          <w:rFonts w:ascii="Arial" w:hAnsi="Arial"/>
          <w:color w:val="auto"/>
          <w:sz w:val="22"/>
          <w:szCs w:val="22"/>
          <w:lang w:val="es-ES_tradnl"/>
        </w:rPr>
        <w:t>.</w:t>
      </w:r>
    </w:p>
    <w:p w14:paraId="14EE7B9F" w14:textId="62C4036C"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Asimismo, atendiendo a que se controvierte el resultado de la votación en la elección de diputados por el principio de mayoría relativa, es que a </w:t>
      </w:r>
      <w:r w:rsidR="00901B4E" w:rsidRPr="00145FB3">
        <w:rPr>
          <w:rFonts w:ascii="Arial" w:hAnsi="Arial"/>
          <w:color w:val="auto"/>
          <w:sz w:val="22"/>
          <w:szCs w:val="22"/>
          <w:lang w:val="es-ES_tradnl"/>
        </w:rPr>
        <w:t xml:space="preserve">la </w:t>
      </w:r>
      <w:r w:rsidRPr="00145FB3">
        <w:rPr>
          <w:rFonts w:ascii="Arial" w:hAnsi="Arial"/>
          <w:color w:val="auto"/>
          <w:sz w:val="22"/>
          <w:szCs w:val="22"/>
          <w:lang w:val="es-ES_tradnl"/>
        </w:rPr>
        <w:t>par se controvierte el resultado de la elección de diputaciones de representación proporcional.</w:t>
      </w:r>
    </w:p>
    <w:p w14:paraId="1C09453A" w14:textId="18DE89C0"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lastRenderedPageBreak/>
        <w:t xml:space="preserve">Ahora bien, previo a señalar los motivos por los cuales se controvierte el resultado de la votación en las elecciones mencionadas, lo cual ocasiona una lesión en los derechos de las personas registradas como candidatos propietario y suplente a la diputación mencionada, así como a </w:t>
      </w:r>
      <w:r w:rsidR="00297DE5" w:rsidRPr="00145FB3">
        <w:rPr>
          <w:rFonts w:ascii="Arial" w:hAnsi="Arial"/>
          <w:b/>
          <w:bCs/>
          <w:color w:val="auto"/>
          <w:sz w:val="22"/>
          <w:szCs w:val="22"/>
          <w:lang w:val="es-ES_tradnl"/>
        </w:rPr>
        <w:t>FUERZA POR MÉXICO</w:t>
      </w:r>
      <w:r w:rsidRPr="00145FB3">
        <w:rPr>
          <w:rFonts w:ascii="Arial" w:hAnsi="Arial"/>
          <w:color w:val="auto"/>
          <w:sz w:val="22"/>
          <w:szCs w:val="22"/>
          <w:lang w:val="es-ES_tradnl"/>
        </w:rPr>
        <w:t xml:space="preserve">, por las distintas causales de nulidad que más </w:t>
      </w:r>
      <w:r w:rsidRPr="00145FB3">
        <w:rPr>
          <w:rFonts w:ascii="Arial" w:hAnsi="Arial" w:cs="Arial"/>
          <w:color w:val="auto"/>
          <w:sz w:val="22"/>
          <w:szCs w:val="22"/>
          <w:lang w:val="es-ES_tradnl"/>
        </w:rPr>
        <w:t>adelante precisaré, señalo el cumplimiento de los requisitos previstos en el artículo</w:t>
      </w:r>
      <w:r w:rsidR="00616AC5" w:rsidRPr="00145FB3">
        <w:rPr>
          <w:rFonts w:ascii="Arial" w:hAnsi="Arial" w:cs="Arial"/>
          <w:color w:val="auto"/>
          <w:sz w:val="22"/>
          <w:szCs w:val="22"/>
        </w:rPr>
        <w:t xml:space="preserve"> 105 de la Ley Procesal Electoral de la Ciudad de México</w:t>
      </w:r>
      <w:r w:rsidRPr="00145FB3">
        <w:rPr>
          <w:rFonts w:ascii="Arial" w:hAnsi="Arial" w:cs="Arial"/>
          <w:color w:val="auto"/>
          <w:sz w:val="22"/>
          <w:szCs w:val="22"/>
          <w:lang w:val="es-ES_tradnl"/>
        </w:rPr>
        <w:t>.</w:t>
      </w:r>
      <w:r w:rsidRPr="00145FB3">
        <w:rPr>
          <w:rFonts w:ascii="Arial" w:hAnsi="Arial" w:cs="Arial"/>
          <w:color w:val="auto"/>
          <w:sz w:val="22"/>
          <w:szCs w:val="22"/>
        </w:rPr>
        <w:t xml:space="preserve"> </w:t>
      </w:r>
    </w:p>
    <w:p w14:paraId="2AB179F8" w14:textId="47ADB76B" w:rsidR="00C333CB" w:rsidRPr="00145FB3" w:rsidRDefault="007177A0">
      <w:pPr>
        <w:pStyle w:val="Predeterminado"/>
        <w:numPr>
          <w:ilvl w:val="0"/>
          <w:numId w:val="2"/>
        </w:numPr>
        <w:spacing w:before="0" w:after="84" w:line="360"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NOMBRE DEL ACTOR. </w:t>
      </w:r>
      <w:r w:rsidR="00616AC5" w:rsidRPr="00145FB3">
        <w:rPr>
          <w:rFonts w:ascii="Arial" w:hAnsi="Arial"/>
          <w:b/>
          <w:bCs/>
          <w:color w:val="auto"/>
          <w:sz w:val="22"/>
          <w:szCs w:val="22"/>
          <w:lang w:val="es-ES_tradnl"/>
        </w:rPr>
        <w:t>FUERZA POR MÉXICO</w:t>
      </w:r>
      <w:r w:rsidRPr="00145FB3">
        <w:rPr>
          <w:rFonts w:ascii="Arial" w:hAnsi="Arial"/>
          <w:color w:val="auto"/>
          <w:sz w:val="22"/>
          <w:szCs w:val="22"/>
        </w:rPr>
        <w:t xml:space="preserve">. </w:t>
      </w:r>
    </w:p>
    <w:p w14:paraId="75A0E5E6" w14:textId="77777777" w:rsidR="00C333CB" w:rsidRPr="00145FB3" w:rsidRDefault="00C333CB">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84" w:line="360" w:lineRule="auto"/>
        <w:ind w:left="1395"/>
        <w:jc w:val="both"/>
        <w:rPr>
          <w:rFonts w:ascii="Arial" w:eastAsia="Arial" w:hAnsi="Arial" w:cs="Arial"/>
          <w:color w:val="auto"/>
          <w:sz w:val="22"/>
          <w:szCs w:val="22"/>
        </w:rPr>
      </w:pPr>
    </w:p>
    <w:p w14:paraId="38A09B58" w14:textId="77777777" w:rsidR="00C333CB" w:rsidRPr="00145FB3" w:rsidRDefault="007177A0">
      <w:pPr>
        <w:pStyle w:val="Predeterminado"/>
        <w:numPr>
          <w:ilvl w:val="0"/>
          <w:numId w:val="2"/>
        </w:numPr>
        <w:spacing w:before="0" w:after="84" w:line="360"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DOMICILIO.  Ya qued</w:t>
      </w:r>
      <w:r w:rsidRPr="00145FB3">
        <w:rPr>
          <w:rFonts w:ascii="Arial" w:hAnsi="Arial"/>
          <w:color w:val="auto"/>
          <w:sz w:val="22"/>
          <w:szCs w:val="22"/>
        </w:rPr>
        <w:t xml:space="preserve">ó </w:t>
      </w:r>
      <w:r w:rsidRPr="00145FB3">
        <w:rPr>
          <w:rFonts w:ascii="Arial" w:hAnsi="Arial"/>
          <w:color w:val="auto"/>
          <w:sz w:val="22"/>
          <w:szCs w:val="22"/>
          <w:lang w:val="es-ES_tradnl"/>
        </w:rPr>
        <w:t>plasmado en la parte inicial de este escrito.</w:t>
      </w:r>
    </w:p>
    <w:p w14:paraId="0474634D" w14:textId="77777777" w:rsidR="00C333CB" w:rsidRPr="00145FB3" w:rsidRDefault="00C333CB">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84" w:line="360" w:lineRule="auto"/>
        <w:ind w:left="1395"/>
        <w:jc w:val="both"/>
        <w:rPr>
          <w:rFonts w:ascii="Arial" w:eastAsia="Arial" w:hAnsi="Arial" w:cs="Arial"/>
          <w:color w:val="auto"/>
          <w:sz w:val="22"/>
          <w:szCs w:val="22"/>
        </w:rPr>
      </w:pPr>
    </w:p>
    <w:p w14:paraId="166F8DF0" w14:textId="474A7A33" w:rsidR="00616AC5" w:rsidRPr="00145FB3" w:rsidRDefault="007177A0" w:rsidP="00616AC5">
      <w:pPr>
        <w:pStyle w:val="Predeterminado"/>
        <w:numPr>
          <w:ilvl w:val="0"/>
          <w:numId w:val="2"/>
        </w:numPr>
        <w:spacing w:before="0" w:after="84" w:line="360" w:lineRule="auto"/>
        <w:jc w:val="both"/>
        <w:rPr>
          <w:rFonts w:ascii="Arial" w:eastAsia="Arial" w:hAnsi="Arial" w:cs="Arial"/>
          <w:color w:val="auto"/>
          <w:sz w:val="22"/>
          <w:szCs w:val="22"/>
        </w:rPr>
      </w:pPr>
      <w:r w:rsidRPr="00145FB3">
        <w:rPr>
          <w:rFonts w:ascii="Arial" w:hAnsi="Arial"/>
          <w:color w:val="auto"/>
          <w:sz w:val="22"/>
          <w:szCs w:val="22"/>
          <w:lang w:val="es-ES_tradnl"/>
        </w:rPr>
        <w:t xml:space="preserve"> DOCUMENTACI</w:t>
      </w:r>
      <w:r w:rsidRPr="00145FB3">
        <w:rPr>
          <w:rFonts w:ascii="Arial" w:hAnsi="Arial"/>
          <w:color w:val="auto"/>
          <w:sz w:val="22"/>
          <w:szCs w:val="22"/>
        </w:rPr>
        <w:t>Ó</w:t>
      </w:r>
      <w:r w:rsidRPr="00145FB3">
        <w:rPr>
          <w:rFonts w:ascii="Arial" w:hAnsi="Arial"/>
          <w:color w:val="auto"/>
          <w:sz w:val="22"/>
          <w:szCs w:val="22"/>
          <w:lang w:val="es-ES_tradnl"/>
        </w:rPr>
        <w:t>N POR LA QUE SE ACREDITA LA PERSONER</w:t>
      </w:r>
      <w:r w:rsidRPr="00145FB3">
        <w:rPr>
          <w:rFonts w:ascii="Arial" w:hAnsi="Arial"/>
          <w:color w:val="auto"/>
          <w:sz w:val="22"/>
          <w:szCs w:val="22"/>
        </w:rPr>
        <w:t>Í</w:t>
      </w:r>
      <w:r w:rsidRPr="00145FB3">
        <w:rPr>
          <w:rFonts w:ascii="Arial" w:hAnsi="Arial"/>
          <w:color w:val="auto"/>
          <w:sz w:val="22"/>
          <w:szCs w:val="22"/>
          <w:lang w:val="es-ES_tradnl"/>
        </w:rPr>
        <w:t xml:space="preserve">A. </w:t>
      </w:r>
      <w:r w:rsidR="00616AC5" w:rsidRPr="00145FB3">
        <w:rPr>
          <w:rFonts w:ascii="Arial" w:hAnsi="Arial"/>
          <w:color w:val="auto"/>
          <w:sz w:val="22"/>
          <w:szCs w:val="22"/>
          <w:lang w:val="es-ES_tradnl"/>
        </w:rPr>
        <w:t xml:space="preserve">Esta se </w:t>
      </w:r>
      <w:r w:rsidRPr="00145FB3">
        <w:rPr>
          <w:rFonts w:ascii="Arial" w:hAnsi="Arial"/>
          <w:color w:val="auto"/>
          <w:sz w:val="22"/>
          <w:szCs w:val="22"/>
          <w:lang w:val="es-ES_tradnl"/>
        </w:rPr>
        <w:t xml:space="preserve">se encuentra debidamente </w:t>
      </w:r>
      <w:r w:rsidR="00616AC5" w:rsidRPr="00145FB3">
        <w:rPr>
          <w:rFonts w:ascii="Arial" w:hAnsi="Arial"/>
          <w:color w:val="auto"/>
          <w:sz w:val="22"/>
          <w:szCs w:val="22"/>
          <w:lang w:val="es-ES_tradnl"/>
        </w:rPr>
        <w:t xml:space="preserve">registrada y </w:t>
      </w:r>
      <w:r w:rsidRPr="00145FB3">
        <w:rPr>
          <w:rFonts w:ascii="Arial" w:hAnsi="Arial"/>
          <w:color w:val="auto"/>
          <w:sz w:val="22"/>
          <w:szCs w:val="22"/>
          <w:lang w:val="es-ES_tradnl"/>
        </w:rPr>
        <w:t xml:space="preserve">acreditada ante la autoridad señalada como responsable, </w:t>
      </w:r>
      <w:r w:rsidR="00616AC5" w:rsidRPr="00145FB3">
        <w:rPr>
          <w:rFonts w:ascii="Arial" w:hAnsi="Arial"/>
          <w:color w:val="auto"/>
          <w:sz w:val="22"/>
          <w:szCs w:val="22"/>
          <w:lang w:val="es-ES_tradnl"/>
        </w:rPr>
        <w:t>por lo que del informe que se rinda por dicha autoridad se podrá advertir inobjetablemente ello</w:t>
      </w:r>
      <w:r w:rsidR="00616AC5" w:rsidRPr="00145FB3">
        <w:rPr>
          <w:rFonts w:ascii="Arial" w:eastAsia="Arial" w:hAnsi="Arial" w:cs="Arial"/>
          <w:color w:val="auto"/>
          <w:sz w:val="22"/>
          <w:szCs w:val="22"/>
        </w:rPr>
        <w:t>.</w:t>
      </w:r>
    </w:p>
    <w:p w14:paraId="75CCCED6" w14:textId="77777777" w:rsidR="00616AC5" w:rsidRPr="00145FB3" w:rsidRDefault="00616AC5" w:rsidP="00616AC5">
      <w:pPr>
        <w:pStyle w:val="Prrafodelista"/>
        <w:rPr>
          <w:rFonts w:ascii="Arial" w:eastAsia="Arial" w:hAnsi="Arial" w:cs="Arial"/>
          <w:sz w:val="22"/>
          <w:szCs w:val="22"/>
        </w:rPr>
      </w:pPr>
    </w:p>
    <w:p w14:paraId="062D8C09" w14:textId="48008C58" w:rsidR="00C333CB" w:rsidRPr="00145FB3" w:rsidRDefault="007177A0">
      <w:pPr>
        <w:pStyle w:val="Predeterminado"/>
        <w:numPr>
          <w:ilvl w:val="0"/>
          <w:numId w:val="2"/>
        </w:numPr>
        <w:spacing w:before="0" w:after="455" w:line="360"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ACTO IMPUGNADO. Tal como se refiere en el proemio de este escrito recursal, mi representada controvierte el acuerdo del Consejo Distrital </w:t>
      </w:r>
      <w:r w:rsidR="00C31B29" w:rsidRPr="00145FB3">
        <w:rPr>
          <w:rFonts w:ascii="Arial" w:hAnsi="Arial"/>
          <w:color w:val="auto"/>
          <w:sz w:val="22"/>
          <w:szCs w:val="22"/>
          <w:lang w:val="es-ES_tradnl"/>
        </w:rPr>
        <w:t>2</w:t>
      </w:r>
      <w:r w:rsidR="000346C8" w:rsidRPr="00145FB3">
        <w:rPr>
          <w:rFonts w:ascii="Arial" w:hAnsi="Arial"/>
          <w:color w:val="auto"/>
          <w:sz w:val="22"/>
          <w:szCs w:val="22"/>
          <w:lang w:val="es-ES_tradnl"/>
        </w:rPr>
        <w:t>3</w:t>
      </w:r>
      <w:r w:rsidRPr="00145FB3">
        <w:rPr>
          <w:rFonts w:ascii="Arial" w:hAnsi="Arial"/>
          <w:color w:val="auto"/>
          <w:sz w:val="22"/>
          <w:szCs w:val="22"/>
          <w:lang w:val="es-ES_tradnl"/>
        </w:rPr>
        <w:t xml:space="preserve"> </w:t>
      </w:r>
      <w:r w:rsidR="00616AC5" w:rsidRPr="00145FB3">
        <w:rPr>
          <w:rFonts w:ascii="Arial" w:hAnsi="Arial"/>
          <w:color w:val="auto"/>
          <w:sz w:val="22"/>
          <w:szCs w:val="22"/>
          <w:lang w:val="es-ES_tradnl"/>
        </w:rPr>
        <w:t>del Instituto Electoral de la Ciudad de México</w:t>
      </w:r>
      <w:r w:rsidRPr="00145FB3">
        <w:rPr>
          <w:rFonts w:ascii="Arial" w:hAnsi="Arial"/>
          <w:color w:val="auto"/>
          <w:sz w:val="22"/>
          <w:szCs w:val="22"/>
          <w:lang w:val="es-ES_tradnl"/>
        </w:rPr>
        <w:t>, por el cual se validaron los resultados del cómputo distrital, la declaración de validez de ella elección y el otorgamiento de las constancias de mayor</w:t>
      </w:r>
      <w:r w:rsidRPr="00145FB3">
        <w:rPr>
          <w:rFonts w:ascii="Arial" w:hAnsi="Arial"/>
          <w:color w:val="auto"/>
          <w:sz w:val="22"/>
          <w:szCs w:val="22"/>
        </w:rPr>
        <w:t>í</w:t>
      </w:r>
      <w:r w:rsidRPr="00145FB3">
        <w:rPr>
          <w:rFonts w:ascii="Arial" w:hAnsi="Arial"/>
          <w:color w:val="auto"/>
          <w:sz w:val="22"/>
          <w:szCs w:val="22"/>
          <w:lang w:val="es-ES_tradnl"/>
        </w:rPr>
        <w:t xml:space="preserve">a y validez correspondiente a la elección de diputaciones </w:t>
      </w:r>
      <w:r w:rsidR="00616AC5" w:rsidRPr="00145FB3">
        <w:rPr>
          <w:rFonts w:ascii="Arial" w:hAnsi="Arial"/>
          <w:color w:val="auto"/>
          <w:sz w:val="22"/>
          <w:szCs w:val="22"/>
          <w:lang w:val="es-ES_tradnl"/>
        </w:rPr>
        <w:t>locales</w:t>
      </w:r>
      <w:r w:rsidRPr="00145FB3">
        <w:rPr>
          <w:rFonts w:ascii="Arial" w:hAnsi="Arial"/>
          <w:color w:val="auto"/>
          <w:sz w:val="22"/>
          <w:szCs w:val="22"/>
          <w:lang w:val="es-ES_tradnl"/>
        </w:rPr>
        <w:t xml:space="preserve">. </w:t>
      </w:r>
    </w:p>
    <w:p w14:paraId="1C61EDFE" w14:textId="4E6C76E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Asimismo, me permito señalar que el acto impugnado fue del conocimiento de mi representada el </w:t>
      </w:r>
      <w:r w:rsidR="00616AC5" w:rsidRPr="00145FB3">
        <w:rPr>
          <w:rFonts w:ascii="Arial" w:hAnsi="Arial"/>
          <w:b/>
          <w:bCs/>
          <w:color w:val="auto"/>
          <w:sz w:val="22"/>
          <w:szCs w:val="22"/>
          <w:lang w:val="es-ES_tradnl"/>
        </w:rPr>
        <w:t>8</w:t>
      </w:r>
      <w:r w:rsidRPr="00145FB3">
        <w:rPr>
          <w:rFonts w:ascii="Arial" w:hAnsi="Arial"/>
          <w:b/>
          <w:bCs/>
          <w:color w:val="auto"/>
          <w:sz w:val="22"/>
          <w:szCs w:val="22"/>
          <w:lang w:val="es-ES_tradnl"/>
        </w:rPr>
        <w:t xml:space="preserve"> de junio de </w:t>
      </w:r>
      <w:r w:rsidR="00616AC5" w:rsidRPr="00145FB3">
        <w:rPr>
          <w:rFonts w:ascii="Arial" w:hAnsi="Arial"/>
          <w:b/>
          <w:bCs/>
          <w:color w:val="auto"/>
          <w:sz w:val="22"/>
          <w:szCs w:val="22"/>
          <w:lang w:val="es-ES_tradnl"/>
        </w:rPr>
        <w:t>2021</w:t>
      </w:r>
      <w:r w:rsidRPr="00145FB3">
        <w:rPr>
          <w:rFonts w:ascii="Arial" w:hAnsi="Arial"/>
          <w:color w:val="auto"/>
          <w:sz w:val="22"/>
          <w:szCs w:val="22"/>
          <w:lang w:val="es-ES_tradnl"/>
        </w:rPr>
        <w:t xml:space="preserve">, por lo que </w:t>
      </w:r>
      <w:r w:rsidR="00616AC5" w:rsidRPr="00145FB3">
        <w:rPr>
          <w:rFonts w:ascii="Arial" w:hAnsi="Arial"/>
          <w:color w:val="auto"/>
          <w:sz w:val="22"/>
          <w:szCs w:val="22"/>
          <w:lang w:val="es-ES_tradnl"/>
        </w:rPr>
        <w:t xml:space="preserve">nos encontramos dentro del </w:t>
      </w:r>
      <w:r w:rsidRPr="00145FB3">
        <w:rPr>
          <w:rFonts w:ascii="Arial" w:hAnsi="Arial"/>
          <w:color w:val="auto"/>
          <w:sz w:val="22"/>
          <w:szCs w:val="22"/>
          <w:lang w:val="es-ES_tradnl"/>
        </w:rPr>
        <w:t>plazo de cuatro d</w:t>
      </w:r>
      <w:r w:rsidRPr="00145FB3">
        <w:rPr>
          <w:rFonts w:ascii="Arial" w:hAnsi="Arial"/>
          <w:color w:val="auto"/>
          <w:sz w:val="22"/>
          <w:szCs w:val="22"/>
        </w:rPr>
        <w:t>í</w:t>
      </w:r>
      <w:r w:rsidRPr="00145FB3">
        <w:rPr>
          <w:rFonts w:ascii="Arial" w:hAnsi="Arial"/>
          <w:color w:val="auto"/>
          <w:sz w:val="22"/>
          <w:szCs w:val="22"/>
          <w:lang w:val="es-ES_tradnl"/>
        </w:rPr>
        <w:t>as previsto en la Ley adjetiva electoral, para controvertir el acto impugnado, de ah</w:t>
      </w:r>
      <w:r w:rsidRPr="00145FB3">
        <w:rPr>
          <w:rFonts w:ascii="Arial" w:hAnsi="Arial"/>
          <w:color w:val="auto"/>
          <w:sz w:val="22"/>
          <w:szCs w:val="22"/>
        </w:rPr>
        <w:t xml:space="preserve">í </w:t>
      </w:r>
      <w:r w:rsidRPr="00145FB3">
        <w:rPr>
          <w:rFonts w:ascii="Arial" w:hAnsi="Arial"/>
          <w:color w:val="auto"/>
          <w:sz w:val="22"/>
          <w:szCs w:val="22"/>
          <w:lang w:val="es-ES_tradnl"/>
        </w:rPr>
        <w:t xml:space="preserve">que la interposición del presente medio de impugnación se realice en tiempo. </w:t>
      </w:r>
    </w:p>
    <w:p w14:paraId="73F3F001" w14:textId="74E9A5F2"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Del mismo modo se cumple lo dispuesto por el artículo </w:t>
      </w:r>
      <w:r w:rsidR="00616AC5" w:rsidRPr="00145FB3">
        <w:rPr>
          <w:rFonts w:ascii="Arial" w:hAnsi="Arial"/>
          <w:color w:val="auto"/>
          <w:sz w:val="22"/>
          <w:szCs w:val="22"/>
          <w:lang w:val="es-ES_tradnl"/>
        </w:rPr>
        <w:t>105</w:t>
      </w:r>
      <w:r w:rsidRPr="00145FB3">
        <w:rPr>
          <w:rFonts w:ascii="Arial" w:hAnsi="Arial"/>
          <w:color w:val="auto"/>
          <w:sz w:val="22"/>
          <w:szCs w:val="22"/>
          <w:lang w:val="es-ES_tradnl"/>
        </w:rPr>
        <w:t xml:space="preserve"> de la Ley </w:t>
      </w:r>
      <w:r w:rsidR="00616AC5" w:rsidRPr="00145FB3">
        <w:rPr>
          <w:rFonts w:ascii="Arial" w:hAnsi="Arial"/>
          <w:color w:val="auto"/>
          <w:sz w:val="22"/>
          <w:szCs w:val="22"/>
          <w:lang w:val="es-ES_tradnl"/>
        </w:rPr>
        <w:t xml:space="preserve">Procesal Electoral de la Ciudad de México </w:t>
      </w:r>
      <w:r w:rsidRPr="00145FB3">
        <w:rPr>
          <w:rFonts w:ascii="Arial" w:hAnsi="Arial"/>
          <w:color w:val="auto"/>
          <w:sz w:val="22"/>
          <w:szCs w:val="22"/>
          <w:lang w:val="es-ES_tradnl"/>
        </w:rPr>
        <w:t>en atención a lo siguiente:</w:t>
      </w:r>
    </w:p>
    <w:p w14:paraId="704B422F" w14:textId="34E38652"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VI. ELECCIÓN IMPUGNADA Y ACTO. Como se ha precisado en el proemio del presente escrito se controvierten los resultados del cómputo distrital, la declaración de validez de ella elección y el otorgamiento de las constancias de mayor</w:t>
      </w:r>
      <w:r w:rsidRPr="00145FB3">
        <w:rPr>
          <w:rFonts w:ascii="Arial" w:hAnsi="Arial"/>
          <w:color w:val="auto"/>
          <w:sz w:val="22"/>
          <w:szCs w:val="22"/>
        </w:rPr>
        <w:t>í</w:t>
      </w:r>
      <w:r w:rsidRPr="00145FB3">
        <w:rPr>
          <w:rFonts w:ascii="Arial" w:hAnsi="Arial"/>
          <w:color w:val="auto"/>
          <w:sz w:val="22"/>
          <w:szCs w:val="22"/>
          <w:lang w:val="es-ES_tradnl"/>
        </w:rPr>
        <w:t xml:space="preserve">a y validez correspondiente a la elección de diputaciones </w:t>
      </w:r>
      <w:r w:rsidR="00616AC5" w:rsidRPr="00145FB3">
        <w:rPr>
          <w:rFonts w:ascii="Arial" w:hAnsi="Arial"/>
          <w:color w:val="auto"/>
          <w:sz w:val="22"/>
          <w:szCs w:val="22"/>
          <w:lang w:val="es-ES_tradnl"/>
        </w:rPr>
        <w:t xml:space="preserve">locales </w:t>
      </w:r>
      <w:r w:rsidRPr="00145FB3">
        <w:rPr>
          <w:rFonts w:ascii="Arial" w:hAnsi="Arial"/>
          <w:color w:val="auto"/>
          <w:sz w:val="22"/>
          <w:szCs w:val="22"/>
          <w:lang w:val="es-ES_tradnl"/>
        </w:rPr>
        <w:t xml:space="preserve">emitidas por el </w:t>
      </w:r>
      <w:r w:rsidRPr="00145FB3">
        <w:rPr>
          <w:rFonts w:ascii="Arial" w:hAnsi="Arial"/>
          <w:color w:val="auto"/>
          <w:sz w:val="22"/>
          <w:szCs w:val="22"/>
          <w:lang w:val="es-ES_tradnl"/>
        </w:rPr>
        <w:lastRenderedPageBreak/>
        <w:t xml:space="preserve">Consejo Distrital Electoral </w:t>
      </w:r>
      <w:r w:rsidR="00C31B29" w:rsidRPr="00145FB3">
        <w:rPr>
          <w:rFonts w:ascii="Arial" w:hAnsi="Arial"/>
          <w:color w:val="auto"/>
          <w:sz w:val="22"/>
          <w:szCs w:val="22"/>
          <w:lang w:val="es-ES_tradnl"/>
        </w:rPr>
        <w:t>2</w:t>
      </w:r>
      <w:r w:rsidR="000346C8" w:rsidRPr="00145FB3">
        <w:rPr>
          <w:rFonts w:ascii="Arial" w:hAnsi="Arial"/>
          <w:color w:val="auto"/>
          <w:sz w:val="22"/>
          <w:szCs w:val="22"/>
          <w:lang w:val="es-ES_tradnl"/>
        </w:rPr>
        <w:t>3</w:t>
      </w:r>
      <w:r w:rsidRPr="00145FB3">
        <w:rPr>
          <w:rFonts w:ascii="Arial" w:hAnsi="Arial"/>
          <w:color w:val="auto"/>
          <w:sz w:val="22"/>
          <w:szCs w:val="22"/>
          <w:lang w:val="es-ES_tradnl"/>
        </w:rPr>
        <w:t xml:space="preserve"> del Instituto Electoral</w:t>
      </w:r>
      <w:r w:rsidR="00616AC5" w:rsidRPr="00145FB3">
        <w:rPr>
          <w:rFonts w:ascii="Arial" w:hAnsi="Arial"/>
          <w:color w:val="auto"/>
          <w:sz w:val="22"/>
          <w:szCs w:val="22"/>
          <w:lang w:val="es-ES_tradnl"/>
        </w:rPr>
        <w:t xml:space="preserve"> de la Ciudad de México</w:t>
      </w:r>
      <w:r w:rsidRPr="00145FB3">
        <w:rPr>
          <w:rFonts w:ascii="Arial" w:hAnsi="Arial"/>
          <w:color w:val="auto"/>
          <w:sz w:val="22"/>
          <w:szCs w:val="22"/>
          <w:lang w:val="es-ES_tradnl"/>
        </w:rPr>
        <w:t>; derivado de lo anterior es que se impugna también el resultado y asignación de la elección de diputaciones por el principio de representación proporcional.</w:t>
      </w:r>
    </w:p>
    <w:p w14:paraId="1236ED9A" w14:textId="4B04EF28"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color w:val="auto"/>
          <w:sz w:val="22"/>
          <w:szCs w:val="22"/>
          <w:lang w:val="es-ES_tradnl"/>
        </w:rPr>
        <w:t>VII. MENCIÓN INDIVIDUALIZADA DE CASILLAS Y CAUSAL INVOCADA. Al respecto me permito señalar que mi representada controvierte la votación recibida en las casillas siguientes</w:t>
      </w:r>
      <w:r w:rsidR="003A1855" w:rsidRPr="00145FB3">
        <w:rPr>
          <w:rFonts w:ascii="Arial" w:hAnsi="Arial"/>
          <w:color w:val="auto"/>
          <w:sz w:val="22"/>
          <w:szCs w:val="22"/>
          <w:lang w:val="es-ES_tradnl"/>
        </w:rPr>
        <w:t>:</w:t>
      </w:r>
    </w:p>
    <w:tbl>
      <w:tblPr>
        <w:tblW w:w="10120" w:type="dxa"/>
        <w:tblCellMar>
          <w:left w:w="70" w:type="dxa"/>
          <w:right w:w="70" w:type="dxa"/>
        </w:tblCellMar>
        <w:tblLook w:val="04A0" w:firstRow="1" w:lastRow="0" w:firstColumn="1" w:lastColumn="0" w:noHBand="0" w:noVBand="1"/>
      </w:tblPr>
      <w:tblGrid>
        <w:gridCol w:w="920"/>
        <w:gridCol w:w="920"/>
        <w:gridCol w:w="920"/>
        <w:gridCol w:w="920"/>
        <w:gridCol w:w="920"/>
        <w:gridCol w:w="920"/>
        <w:gridCol w:w="920"/>
        <w:gridCol w:w="920"/>
        <w:gridCol w:w="920"/>
        <w:gridCol w:w="920"/>
        <w:gridCol w:w="920"/>
      </w:tblGrid>
      <w:tr w:rsidR="00145FB3" w:rsidRPr="00145FB3" w14:paraId="62EEC1A2" w14:textId="77777777" w:rsidTr="000346C8">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CF56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11F2E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44907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60B189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753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689360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8EB78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3C832F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3B5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20E06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F253F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r>
      <w:tr w:rsidR="00145FB3" w:rsidRPr="00145FB3" w14:paraId="53EAF7E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C874D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3576</w:t>
            </w:r>
          </w:p>
        </w:tc>
        <w:tc>
          <w:tcPr>
            <w:tcW w:w="920" w:type="dxa"/>
            <w:tcBorders>
              <w:top w:val="nil"/>
              <w:left w:val="nil"/>
              <w:bottom w:val="single" w:sz="4" w:space="0" w:color="auto"/>
              <w:right w:val="single" w:sz="4" w:space="0" w:color="auto"/>
            </w:tcBorders>
            <w:shd w:val="clear" w:color="auto" w:fill="auto"/>
            <w:vAlign w:val="center"/>
            <w:hideMark/>
          </w:tcPr>
          <w:p w14:paraId="6DB505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4A7F0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9CFB2C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00AAF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3522</w:t>
            </w:r>
          </w:p>
        </w:tc>
        <w:tc>
          <w:tcPr>
            <w:tcW w:w="920" w:type="dxa"/>
            <w:tcBorders>
              <w:top w:val="nil"/>
              <w:left w:val="nil"/>
              <w:bottom w:val="single" w:sz="4" w:space="0" w:color="auto"/>
              <w:right w:val="single" w:sz="4" w:space="0" w:color="auto"/>
            </w:tcBorders>
            <w:shd w:val="clear" w:color="auto" w:fill="auto"/>
            <w:vAlign w:val="center"/>
            <w:hideMark/>
          </w:tcPr>
          <w:p w14:paraId="7507ED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C2466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B847D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4C112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3232</w:t>
            </w:r>
          </w:p>
        </w:tc>
        <w:tc>
          <w:tcPr>
            <w:tcW w:w="920" w:type="dxa"/>
            <w:tcBorders>
              <w:top w:val="nil"/>
              <w:left w:val="nil"/>
              <w:bottom w:val="single" w:sz="4" w:space="0" w:color="auto"/>
              <w:right w:val="single" w:sz="4" w:space="0" w:color="auto"/>
            </w:tcBorders>
            <w:shd w:val="clear" w:color="auto" w:fill="auto"/>
            <w:vAlign w:val="center"/>
            <w:hideMark/>
          </w:tcPr>
          <w:p w14:paraId="4DFE55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11A2A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10AB45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834A1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3576</w:t>
            </w:r>
          </w:p>
        </w:tc>
        <w:tc>
          <w:tcPr>
            <w:tcW w:w="920" w:type="dxa"/>
            <w:tcBorders>
              <w:top w:val="nil"/>
              <w:left w:val="nil"/>
              <w:bottom w:val="single" w:sz="4" w:space="0" w:color="auto"/>
              <w:right w:val="single" w:sz="4" w:space="0" w:color="auto"/>
            </w:tcBorders>
            <w:shd w:val="clear" w:color="auto" w:fill="auto"/>
            <w:vAlign w:val="center"/>
            <w:hideMark/>
          </w:tcPr>
          <w:p w14:paraId="162928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4096B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85CD08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BB7A5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3525</w:t>
            </w:r>
          </w:p>
        </w:tc>
        <w:tc>
          <w:tcPr>
            <w:tcW w:w="920" w:type="dxa"/>
            <w:tcBorders>
              <w:top w:val="nil"/>
              <w:left w:val="nil"/>
              <w:bottom w:val="single" w:sz="4" w:space="0" w:color="auto"/>
              <w:right w:val="single" w:sz="4" w:space="0" w:color="auto"/>
            </w:tcBorders>
            <w:shd w:val="clear" w:color="auto" w:fill="auto"/>
            <w:vAlign w:val="center"/>
            <w:hideMark/>
          </w:tcPr>
          <w:p w14:paraId="2F4A7D0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7AB89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AC210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1F362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3233</w:t>
            </w:r>
          </w:p>
        </w:tc>
        <w:tc>
          <w:tcPr>
            <w:tcW w:w="920" w:type="dxa"/>
            <w:tcBorders>
              <w:top w:val="nil"/>
              <w:left w:val="nil"/>
              <w:bottom w:val="single" w:sz="4" w:space="0" w:color="auto"/>
              <w:right w:val="single" w:sz="4" w:space="0" w:color="auto"/>
            </w:tcBorders>
            <w:shd w:val="clear" w:color="auto" w:fill="auto"/>
            <w:vAlign w:val="center"/>
            <w:hideMark/>
          </w:tcPr>
          <w:p w14:paraId="610AD5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7ABB3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F95DE5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2B460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3577</w:t>
            </w:r>
          </w:p>
        </w:tc>
        <w:tc>
          <w:tcPr>
            <w:tcW w:w="920" w:type="dxa"/>
            <w:tcBorders>
              <w:top w:val="nil"/>
              <w:left w:val="nil"/>
              <w:bottom w:val="single" w:sz="4" w:space="0" w:color="auto"/>
              <w:right w:val="single" w:sz="4" w:space="0" w:color="auto"/>
            </w:tcBorders>
            <w:shd w:val="clear" w:color="auto" w:fill="auto"/>
            <w:vAlign w:val="center"/>
            <w:hideMark/>
          </w:tcPr>
          <w:p w14:paraId="3CE1C0E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BB328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3287F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3AFFAC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3528</w:t>
            </w:r>
          </w:p>
        </w:tc>
        <w:tc>
          <w:tcPr>
            <w:tcW w:w="920" w:type="dxa"/>
            <w:tcBorders>
              <w:top w:val="nil"/>
              <w:left w:val="nil"/>
              <w:bottom w:val="single" w:sz="4" w:space="0" w:color="auto"/>
              <w:right w:val="single" w:sz="4" w:space="0" w:color="auto"/>
            </w:tcBorders>
            <w:shd w:val="clear" w:color="auto" w:fill="auto"/>
            <w:vAlign w:val="center"/>
            <w:hideMark/>
          </w:tcPr>
          <w:p w14:paraId="3134CE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1D2C6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E0408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BD68A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3233</w:t>
            </w:r>
          </w:p>
        </w:tc>
        <w:tc>
          <w:tcPr>
            <w:tcW w:w="920" w:type="dxa"/>
            <w:tcBorders>
              <w:top w:val="nil"/>
              <w:left w:val="nil"/>
              <w:bottom w:val="single" w:sz="4" w:space="0" w:color="auto"/>
              <w:right w:val="single" w:sz="4" w:space="0" w:color="auto"/>
            </w:tcBorders>
            <w:shd w:val="clear" w:color="auto" w:fill="auto"/>
            <w:vAlign w:val="center"/>
            <w:hideMark/>
          </w:tcPr>
          <w:p w14:paraId="10909D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6EA8F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62F219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380C1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3603</w:t>
            </w:r>
          </w:p>
        </w:tc>
        <w:tc>
          <w:tcPr>
            <w:tcW w:w="920" w:type="dxa"/>
            <w:tcBorders>
              <w:top w:val="nil"/>
              <w:left w:val="nil"/>
              <w:bottom w:val="single" w:sz="4" w:space="0" w:color="auto"/>
              <w:right w:val="single" w:sz="4" w:space="0" w:color="auto"/>
            </w:tcBorders>
            <w:shd w:val="clear" w:color="auto" w:fill="auto"/>
            <w:vAlign w:val="center"/>
            <w:hideMark/>
          </w:tcPr>
          <w:p w14:paraId="2D7E92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BB75A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41F06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538F5B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553786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E31F9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E3631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0281B5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3234</w:t>
            </w:r>
          </w:p>
        </w:tc>
        <w:tc>
          <w:tcPr>
            <w:tcW w:w="920" w:type="dxa"/>
            <w:tcBorders>
              <w:top w:val="nil"/>
              <w:left w:val="nil"/>
              <w:bottom w:val="single" w:sz="4" w:space="0" w:color="auto"/>
              <w:right w:val="single" w:sz="4" w:space="0" w:color="auto"/>
            </w:tcBorders>
            <w:shd w:val="clear" w:color="auto" w:fill="auto"/>
            <w:vAlign w:val="center"/>
            <w:hideMark/>
          </w:tcPr>
          <w:p w14:paraId="0DAD921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6C9C8F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45B179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92970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3604</w:t>
            </w:r>
          </w:p>
        </w:tc>
        <w:tc>
          <w:tcPr>
            <w:tcW w:w="920" w:type="dxa"/>
            <w:tcBorders>
              <w:top w:val="nil"/>
              <w:left w:val="nil"/>
              <w:bottom w:val="single" w:sz="4" w:space="0" w:color="auto"/>
              <w:right w:val="single" w:sz="4" w:space="0" w:color="auto"/>
            </w:tcBorders>
            <w:shd w:val="clear" w:color="auto" w:fill="auto"/>
            <w:vAlign w:val="center"/>
            <w:hideMark/>
          </w:tcPr>
          <w:p w14:paraId="35C36C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20F8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CFBD2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3CD2FF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3217</w:t>
            </w:r>
          </w:p>
        </w:tc>
        <w:tc>
          <w:tcPr>
            <w:tcW w:w="920" w:type="dxa"/>
            <w:tcBorders>
              <w:top w:val="nil"/>
              <w:left w:val="nil"/>
              <w:bottom w:val="single" w:sz="4" w:space="0" w:color="auto"/>
              <w:right w:val="single" w:sz="4" w:space="0" w:color="auto"/>
            </w:tcBorders>
            <w:shd w:val="clear" w:color="auto" w:fill="auto"/>
            <w:vAlign w:val="center"/>
            <w:hideMark/>
          </w:tcPr>
          <w:p w14:paraId="51B6657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D5F18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44D7E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C0BBA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3364</w:t>
            </w:r>
          </w:p>
        </w:tc>
        <w:tc>
          <w:tcPr>
            <w:tcW w:w="920" w:type="dxa"/>
            <w:tcBorders>
              <w:top w:val="nil"/>
              <w:left w:val="nil"/>
              <w:bottom w:val="single" w:sz="4" w:space="0" w:color="auto"/>
              <w:right w:val="single" w:sz="4" w:space="0" w:color="auto"/>
            </w:tcBorders>
            <w:shd w:val="clear" w:color="auto" w:fill="auto"/>
            <w:vAlign w:val="center"/>
            <w:hideMark/>
          </w:tcPr>
          <w:p w14:paraId="7908DB8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3DA9A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DB912C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A5772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3493</w:t>
            </w:r>
          </w:p>
        </w:tc>
        <w:tc>
          <w:tcPr>
            <w:tcW w:w="920" w:type="dxa"/>
            <w:tcBorders>
              <w:top w:val="nil"/>
              <w:left w:val="nil"/>
              <w:bottom w:val="single" w:sz="4" w:space="0" w:color="auto"/>
              <w:right w:val="single" w:sz="4" w:space="0" w:color="auto"/>
            </w:tcBorders>
            <w:shd w:val="clear" w:color="auto" w:fill="auto"/>
            <w:vAlign w:val="center"/>
            <w:hideMark/>
          </w:tcPr>
          <w:p w14:paraId="77D968A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A90220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6759D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9165B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3217</w:t>
            </w:r>
          </w:p>
        </w:tc>
        <w:tc>
          <w:tcPr>
            <w:tcW w:w="920" w:type="dxa"/>
            <w:tcBorders>
              <w:top w:val="nil"/>
              <w:left w:val="nil"/>
              <w:bottom w:val="single" w:sz="4" w:space="0" w:color="auto"/>
              <w:right w:val="single" w:sz="4" w:space="0" w:color="auto"/>
            </w:tcBorders>
            <w:shd w:val="clear" w:color="auto" w:fill="auto"/>
            <w:vAlign w:val="center"/>
            <w:hideMark/>
          </w:tcPr>
          <w:p w14:paraId="49B5BA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BB413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65C4C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DE7C7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3365</w:t>
            </w:r>
          </w:p>
        </w:tc>
        <w:tc>
          <w:tcPr>
            <w:tcW w:w="920" w:type="dxa"/>
            <w:tcBorders>
              <w:top w:val="nil"/>
              <w:left w:val="nil"/>
              <w:bottom w:val="single" w:sz="4" w:space="0" w:color="auto"/>
              <w:right w:val="single" w:sz="4" w:space="0" w:color="auto"/>
            </w:tcBorders>
            <w:shd w:val="clear" w:color="auto" w:fill="auto"/>
            <w:vAlign w:val="center"/>
            <w:hideMark/>
          </w:tcPr>
          <w:p w14:paraId="7FE4A11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10527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EA1852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012B8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3496</w:t>
            </w:r>
          </w:p>
        </w:tc>
        <w:tc>
          <w:tcPr>
            <w:tcW w:w="920" w:type="dxa"/>
            <w:tcBorders>
              <w:top w:val="nil"/>
              <w:left w:val="nil"/>
              <w:bottom w:val="single" w:sz="4" w:space="0" w:color="auto"/>
              <w:right w:val="single" w:sz="4" w:space="0" w:color="auto"/>
            </w:tcBorders>
            <w:shd w:val="clear" w:color="auto" w:fill="auto"/>
            <w:vAlign w:val="center"/>
            <w:hideMark/>
          </w:tcPr>
          <w:p w14:paraId="692ED3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4659C1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921C0F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EF4E7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3219</w:t>
            </w:r>
          </w:p>
        </w:tc>
        <w:tc>
          <w:tcPr>
            <w:tcW w:w="920" w:type="dxa"/>
            <w:tcBorders>
              <w:top w:val="nil"/>
              <w:left w:val="nil"/>
              <w:bottom w:val="single" w:sz="4" w:space="0" w:color="auto"/>
              <w:right w:val="single" w:sz="4" w:space="0" w:color="auto"/>
            </w:tcBorders>
            <w:shd w:val="clear" w:color="auto" w:fill="auto"/>
            <w:vAlign w:val="center"/>
            <w:hideMark/>
          </w:tcPr>
          <w:p w14:paraId="44547C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8413F2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A2006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9A8D56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3367</w:t>
            </w:r>
          </w:p>
        </w:tc>
        <w:tc>
          <w:tcPr>
            <w:tcW w:w="920" w:type="dxa"/>
            <w:tcBorders>
              <w:top w:val="nil"/>
              <w:left w:val="nil"/>
              <w:bottom w:val="single" w:sz="4" w:space="0" w:color="auto"/>
              <w:right w:val="single" w:sz="4" w:space="0" w:color="auto"/>
            </w:tcBorders>
            <w:shd w:val="clear" w:color="auto" w:fill="auto"/>
            <w:vAlign w:val="center"/>
            <w:hideMark/>
          </w:tcPr>
          <w:p w14:paraId="1D0F73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4BFD6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FE6435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57E89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3498</w:t>
            </w:r>
          </w:p>
        </w:tc>
        <w:tc>
          <w:tcPr>
            <w:tcW w:w="920" w:type="dxa"/>
            <w:tcBorders>
              <w:top w:val="nil"/>
              <w:left w:val="nil"/>
              <w:bottom w:val="single" w:sz="4" w:space="0" w:color="auto"/>
              <w:right w:val="single" w:sz="4" w:space="0" w:color="auto"/>
            </w:tcBorders>
            <w:shd w:val="clear" w:color="auto" w:fill="auto"/>
            <w:vAlign w:val="center"/>
            <w:hideMark/>
          </w:tcPr>
          <w:p w14:paraId="32768C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909FA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EE4911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19F82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5F70F70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BC0CC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E6159E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7C3CA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3369</w:t>
            </w:r>
          </w:p>
        </w:tc>
        <w:tc>
          <w:tcPr>
            <w:tcW w:w="920" w:type="dxa"/>
            <w:tcBorders>
              <w:top w:val="nil"/>
              <w:left w:val="nil"/>
              <w:bottom w:val="single" w:sz="4" w:space="0" w:color="auto"/>
              <w:right w:val="single" w:sz="4" w:space="0" w:color="auto"/>
            </w:tcBorders>
            <w:shd w:val="clear" w:color="auto" w:fill="auto"/>
            <w:vAlign w:val="center"/>
            <w:hideMark/>
          </w:tcPr>
          <w:p w14:paraId="2D354A9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07B29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6F43F3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FB12A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3498</w:t>
            </w:r>
          </w:p>
        </w:tc>
        <w:tc>
          <w:tcPr>
            <w:tcW w:w="920" w:type="dxa"/>
            <w:tcBorders>
              <w:top w:val="nil"/>
              <w:left w:val="nil"/>
              <w:bottom w:val="single" w:sz="4" w:space="0" w:color="auto"/>
              <w:right w:val="single" w:sz="4" w:space="0" w:color="auto"/>
            </w:tcBorders>
            <w:shd w:val="clear" w:color="auto" w:fill="auto"/>
            <w:vAlign w:val="center"/>
            <w:hideMark/>
          </w:tcPr>
          <w:p w14:paraId="4AA54F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42E0A0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E6A0E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5B3CD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5DEE21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379DA8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4C0A0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CCD5D8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3369</w:t>
            </w:r>
          </w:p>
        </w:tc>
        <w:tc>
          <w:tcPr>
            <w:tcW w:w="920" w:type="dxa"/>
            <w:tcBorders>
              <w:top w:val="nil"/>
              <w:left w:val="nil"/>
              <w:bottom w:val="single" w:sz="4" w:space="0" w:color="auto"/>
              <w:right w:val="single" w:sz="4" w:space="0" w:color="auto"/>
            </w:tcBorders>
            <w:shd w:val="clear" w:color="auto" w:fill="auto"/>
            <w:vAlign w:val="center"/>
            <w:hideMark/>
          </w:tcPr>
          <w:p w14:paraId="5D89B79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7551A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57C1807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32909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3499</w:t>
            </w:r>
          </w:p>
        </w:tc>
        <w:tc>
          <w:tcPr>
            <w:tcW w:w="920" w:type="dxa"/>
            <w:tcBorders>
              <w:top w:val="nil"/>
              <w:left w:val="nil"/>
              <w:bottom w:val="single" w:sz="4" w:space="0" w:color="auto"/>
              <w:right w:val="single" w:sz="4" w:space="0" w:color="auto"/>
            </w:tcBorders>
            <w:shd w:val="clear" w:color="auto" w:fill="auto"/>
            <w:vAlign w:val="center"/>
            <w:hideMark/>
          </w:tcPr>
          <w:p w14:paraId="185A7C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26CCA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28FC4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06DF33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75194C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66A6CC1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7F0A0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55736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3381</w:t>
            </w:r>
          </w:p>
        </w:tc>
        <w:tc>
          <w:tcPr>
            <w:tcW w:w="920" w:type="dxa"/>
            <w:tcBorders>
              <w:top w:val="nil"/>
              <w:left w:val="nil"/>
              <w:bottom w:val="single" w:sz="4" w:space="0" w:color="auto"/>
              <w:right w:val="single" w:sz="4" w:space="0" w:color="auto"/>
            </w:tcBorders>
            <w:shd w:val="clear" w:color="auto" w:fill="auto"/>
            <w:vAlign w:val="center"/>
            <w:hideMark/>
          </w:tcPr>
          <w:p w14:paraId="0DC1FB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5D92D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1A24BE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6AB89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3500</w:t>
            </w:r>
          </w:p>
        </w:tc>
        <w:tc>
          <w:tcPr>
            <w:tcW w:w="920" w:type="dxa"/>
            <w:tcBorders>
              <w:top w:val="nil"/>
              <w:left w:val="nil"/>
              <w:bottom w:val="single" w:sz="4" w:space="0" w:color="auto"/>
              <w:right w:val="single" w:sz="4" w:space="0" w:color="auto"/>
            </w:tcBorders>
            <w:shd w:val="clear" w:color="auto" w:fill="auto"/>
            <w:vAlign w:val="center"/>
            <w:hideMark/>
          </w:tcPr>
          <w:p w14:paraId="5A3749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61AD1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DDF1B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31CBC8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3222</w:t>
            </w:r>
          </w:p>
        </w:tc>
        <w:tc>
          <w:tcPr>
            <w:tcW w:w="920" w:type="dxa"/>
            <w:tcBorders>
              <w:top w:val="nil"/>
              <w:left w:val="nil"/>
              <w:bottom w:val="single" w:sz="4" w:space="0" w:color="auto"/>
              <w:right w:val="single" w:sz="4" w:space="0" w:color="auto"/>
            </w:tcBorders>
            <w:shd w:val="clear" w:color="auto" w:fill="auto"/>
            <w:vAlign w:val="center"/>
            <w:hideMark/>
          </w:tcPr>
          <w:p w14:paraId="507855F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3879C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48919C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AAEBD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3384</w:t>
            </w:r>
          </w:p>
        </w:tc>
        <w:tc>
          <w:tcPr>
            <w:tcW w:w="920" w:type="dxa"/>
            <w:tcBorders>
              <w:top w:val="nil"/>
              <w:left w:val="nil"/>
              <w:bottom w:val="single" w:sz="4" w:space="0" w:color="auto"/>
              <w:right w:val="single" w:sz="4" w:space="0" w:color="auto"/>
            </w:tcBorders>
            <w:shd w:val="clear" w:color="auto" w:fill="auto"/>
            <w:vAlign w:val="center"/>
            <w:hideMark/>
          </w:tcPr>
          <w:p w14:paraId="2CB2ACF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DA36D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6DADBB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476E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3500</w:t>
            </w:r>
          </w:p>
        </w:tc>
        <w:tc>
          <w:tcPr>
            <w:tcW w:w="920" w:type="dxa"/>
            <w:tcBorders>
              <w:top w:val="nil"/>
              <w:left w:val="nil"/>
              <w:bottom w:val="single" w:sz="4" w:space="0" w:color="auto"/>
              <w:right w:val="single" w:sz="4" w:space="0" w:color="auto"/>
            </w:tcBorders>
            <w:shd w:val="clear" w:color="auto" w:fill="auto"/>
            <w:vAlign w:val="center"/>
            <w:hideMark/>
          </w:tcPr>
          <w:p w14:paraId="115DA5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0A043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F479D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983DF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3222</w:t>
            </w:r>
          </w:p>
        </w:tc>
        <w:tc>
          <w:tcPr>
            <w:tcW w:w="920" w:type="dxa"/>
            <w:tcBorders>
              <w:top w:val="nil"/>
              <w:left w:val="nil"/>
              <w:bottom w:val="single" w:sz="4" w:space="0" w:color="auto"/>
              <w:right w:val="single" w:sz="4" w:space="0" w:color="auto"/>
            </w:tcBorders>
            <w:shd w:val="clear" w:color="auto" w:fill="auto"/>
            <w:vAlign w:val="center"/>
            <w:hideMark/>
          </w:tcPr>
          <w:p w14:paraId="032BAC7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D84BB7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8184A0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6DBD2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3385</w:t>
            </w:r>
          </w:p>
        </w:tc>
        <w:tc>
          <w:tcPr>
            <w:tcW w:w="920" w:type="dxa"/>
            <w:tcBorders>
              <w:top w:val="nil"/>
              <w:left w:val="nil"/>
              <w:bottom w:val="single" w:sz="4" w:space="0" w:color="auto"/>
              <w:right w:val="single" w:sz="4" w:space="0" w:color="auto"/>
            </w:tcBorders>
            <w:shd w:val="clear" w:color="auto" w:fill="auto"/>
            <w:vAlign w:val="center"/>
            <w:hideMark/>
          </w:tcPr>
          <w:p w14:paraId="7A2051F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4</w:t>
            </w:r>
          </w:p>
        </w:tc>
        <w:tc>
          <w:tcPr>
            <w:tcW w:w="920" w:type="dxa"/>
            <w:tcBorders>
              <w:top w:val="nil"/>
              <w:left w:val="nil"/>
              <w:bottom w:val="single" w:sz="4" w:space="0" w:color="auto"/>
              <w:right w:val="single" w:sz="4" w:space="0" w:color="auto"/>
            </w:tcBorders>
            <w:shd w:val="clear" w:color="auto" w:fill="auto"/>
            <w:vAlign w:val="center"/>
            <w:hideMark/>
          </w:tcPr>
          <w:p w14:paraId="44F5DA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CB4891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2B6C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3501</w:t>
            </w:r>
          </w:p>
        </w:tc>
        <w:tc>
          <w:tcPr>
            <w:tcW w:w="920" w:type="dxa"/>
            <w:tcBorders>
              <w:top w:val="nil"/>
              <w:left w:val="nil"/>
              <w:bottom w:val="single" w:sz="4" w:space="0" w:color="auto"/>
              <w:right w:val="single" w:sz="4" w:space="0" w:color="auto"/>
            </w:tcBorders>
            <w:shd w:val="clear" w:color="auto" w:fill="auto"/>
            <w:vAlign w:val="center"/>
            <w:hideMark/>
          </w:tcPr>
          <w:p w14:paraId="5DF990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A378EC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06D6B5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0BBDC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3223</w:t>
            </w:r>
          </w:p>
        </w:tc>
        <w:tc>
          <w:tcPr>
            <w:tcW w:w="920" w:type="dxa"/>
            <w:tcBorders>
              <w:top w:val="nil"/>
              <w:left w:val="nil"/>
              <w:bottom w:val="single" w:sz="4" w:space="0" w:color="auto"/>
              <w:right w:val="single" w:sz="4" w:space="0" w:color="auto"/>
            </w:tcBorders>
            <w:shd w:val="clear" w:color="auto" w:fill="auto"/>
            <w:vAlign w:val="center"/>
            <w:hideMark/>
          </w:tcPr>
          <w:p w14:paraId="121613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3F465C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1F1AF6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FE2E51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3385</w:t>
            </w:r>
          </w:p>
        </w:tc>
        <w:tc>
          <w:tcPr>
            <w:tcW w:w="920" w:type="dxa"/>
            <w:tcBorders>
              <w:top w:val="nil"/>
              <w:left w:val="nil"/>
              <w:bottom w:val="single" w:sz="4" w:space="0" w:color="auto"/>
              <w:right w:val="single" w:sz="4" w:space="0" w:color="auto"/>
            </w:tcBorders>
            <w:shd w:val="clear" w:color="auto" w:fill="auto"/>
            <w:vAlign w:val="center"/>
            <w:hideMark/>
          </w:tcPr>
          <w:p w14:paraId="2E7BD2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5</w:t>
            </w:r>
          </w:p>
        </w:tc>
        <w:tc>
          <w:tcPr>
            <w:tcW w:w="920" w:type="dxa"/>
            <w:tcBorders>
              <w:top w:val="nil"/>
              <w:left w:val="nil"/>
              <w:bottom w:val="single" w:sz="4" w:space="0" w:color="auto"/>
              <w:right w:val="single" w:sz="4" w:space="0" w:color="auto"/>
            </w:tcBorders>
            <w:shd w:val="clear" w:color="auto" w:fill="auto"/>
            <w:vAlign w:val="center"/>
            <w:hideMark/>
          </w:tcPr>
          <w:p w14:paraId="5F431CC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CEE0C5C"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4FCF0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3502</w:t>
            </w:r>
          </w:p>
        </w:tc>
        <w:tc>
          <w:tcPr>
            <w:tcW w:w="920" w:type="dxa"/>
            <w:tcBorders>
              <w:top w:val="nil"/>
              <w:left w:val="nil"/>
              <w:bottom w:val="single" w:sz="4" w:space="0" w:color="auto"/>
              <w:right w:val="single" w:sz="4" w:space="0" w:color="auto"/>
            </w:tcBorders>
            <w:shd w:val="clear" w:color="auto" w:fill="auto"/>
            <w:vAlign w:val="center"/>
            <w:hideMark/>
          </w:tcPr>
          <w:p w14:paraId="16A55B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0AD03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8608E0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B3555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3224</w:t>
            </w:r>
          </w:p>
        </w:tc>
        <w:tc>
          <w:tcPr>
            <w:tcW w:w="920" w:type="dxa"/>
            <w:tcBorders>
              <w:top w:val="nil"/>
              <w:left w:val="nil"/>
              <w:bottom w:val="single" w:sz="4" w:space="0" w:color="auto"/>
              <w:right w:val="single" w:sz="4" w:space="0" w:color="auto"/>
            </w:tcBorders>
            <w:shd w:val="clear" w:color="auto" w:fill="auto"/>
            <w:vAlign w:val="center"/>
            <w:hideMark/>
          </w:tcPr>
          <w:p w14:paraId="281DB0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604E2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474A04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935A83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3388</w:t>
            </w:r>
          </w:p>
        </w:tc>
        <w:tc>
          <w:tcPr>
            <w:tcW w:w="920" w:type="dxa"/>
            <w:tcBorders>
              <w:top w:val="nil"/>
              <w:left w:val="nil"/>
              <w:bottom w:val="single" w:sz="4" w:space="0" w:color="auto"/>
              <w:right w:val="single" w:sz="4" w:space="0" w:color="auto"/>
            </w:tcBorders>
            <w:shd w:val="clear" w:color="auto" w:fill="auto"/>
            <w:vAlign w:val="center"/>
            <w:hideMark/>
          </w:tcPr>
          <w:p w14:paraId="3A826F4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38F43D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3CF4A1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35CCC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3503</w:t>
            </w:r>
          </w:p>
        </w:tc>
        <w:tc>
          <w:tcPr>
            <w:tcW w:w="920" w:type="dxa"/>
            <w:tcBorders>
              <w:top w:val="nil"/>
              <w:left w:val="nil"/>
              <w:bottom w:val="single" w:sz="4" w:space="0" w:color="auto"/>
              <w:right w:val="single" w:sz="4" w:space="0" w:color="auto"/>
            </w:tcBorders>
            <w:shd w:val="clear" w:color="auto" w:fill="auto"/>
            <w:vAlign w:val="center"/>
            <w:hideMark/>
          </w:tcPr>
          <w:p w14:paraId="3A30B5C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9BAE2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19D57D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C4028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3224</w:t>
            </w:r>
          </w:p>
        </w:tc>
        <w:tc>
          <w:tcPr>
            <w:tcW w:w="920" w:type="dxa"/>
            <w:tcBorders>
              <w:top w:val="nil"/>
              <w:left w:val="nil"/>
              <w:bottom w:val="single" w:sz="4" w:space="0" w:color="auto"/>
              <w:right w:val="single" w:sz="4" w:space="0" w:color="auto"/>
            </w:tcBorders>
            <w:shd w:val="clear" w:color="auto" w:fill="auto"/>
            <w:vAlign w:val="center"/>
            <w:hideMark/>
          </w:tcPr>
          <w:p w14:paraId="246CFB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00280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50CDB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9555A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3391</w:t>
            </w:r>
          </w:p>
        </w:tc>
        <w:tc>
          <w:tcPr>
            <w:tcW w:w="920" w:type="dxa"/>
            <w:tcBorders>
              <w:top w:val="nil"/>
              <w:left w:val="nil"/>
              <w:bottom w:val="single" w:sz="4" w:space="0" w:color="auto"/>
              <w:right w:val="single" w:sz="4" w:space="0" w:color="auto"/>
            </w:tcBorders>
            <w:shd w:val="clear" w:color="auto" w:fill="auto"/>
            <w:vAlign w:val="center"/>
            <w:hideMark/>
          </w:tcPr>
          <w:p w14:paraId="4A8110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45B0B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5D15BA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2596E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3504</w:t>
            </w:r>
          </w:p>
        </w:tc>
        <w:tc>
          <w:tcPr>
            <w:tcW w:w="920" w:type="dxa"/>
            <w:tcBorders>
              <w:top w:val="nil"/>
              <w:left w:val="nil"/>
              <w:bottom w:val="single" w:sz="4" w:space="0" w:color="auto"/>
              <w:right w:val="single" w:sz="4" w:space="0" w:color="auto"/>
            </w:tcBorders>
            <w:shd w:val="clear" w:color="auto" w:fill="auto"/>
            <w:vAlign w:val="center"/>
            <w:hideMark/>
          </w:tcPr>
          <w:p w14:paraId="3BE691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75C00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F82A21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1913C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3225</w:t>
            </w:r>
          </w:p>
        </w:tc>
        <w:tc>
          <w:tcPr>
            <w:tcW w:w="920" w:type="dxa"/>
            <w:tcBorders>
              <w:top w:val="nil"/>
              <w:left w:val="nil"/>
              <w:bottom w:val="single" w:sz="4" w:space="0" w:color="auto"/>
              <w:right w:val="single" w:sz="4" w:space="0" w:color="auto"/>
            </w:tcBorders>
            <w:shd w:val="clear" w:color="auto" w:fill="auto"/>
            <w:vAlign w:val="center"/>
            <w:hideMark/>
          </w:tcPr>
          <w:p w14:paraId="0BC8D7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2FD4D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A9916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E0C78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3391</w:t>
            </w:r>
          </w:p>
        </w:tc>
        <w:tc>
          <w:tcPr>
            <w:tcW w:w="920" w:type="dxa"/>
            <w:tcBorders>
              <w:top w:val="nil"/>
              <w:left w:val="nil"/>
              <w:bottom w:val="single" w:sz="4" w:space="0" w:color="auto"/>
              <w:right w:val="single" w:sz="4" w:space="0" w:color="auto"/>
            </w:tcBorders>
            <w:shd w:val="clear" w:color="auto" w:fill="auto"/>
            <w:vAlign w:val="center"/>
            <w:hideMark/>
          </w:tcPr>
          <w:p w14:paraId="5F68A88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D1551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53E61BF6"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BB693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3504</w:t>
            </w:r>
          </w:p>
        </w:tc>
        <w:tc>
          <w:tcPr>
            <w:tcW w:w="920" w:type="dxa"/>
            <w:tcBorders>
              <w:top w:val="nil"/>
              <w:left w:val="nil"/>
              <w:bottom w:val="single" w:sz="4" w:space="0" w:color="auto"/>
              <w:right w:val="single" w:sz="4" w:space="0" w:color="auto"/>
            </w:tcBorders>
            <w:shd w:val="clear" w:color="auto" w:fill="auto"/>
            <w:vAlign w:val="center"/>
            <w:hideMark/>
          </w:tcPr>
          <w:p w14:paraId="7651E4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EAFAE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4B985F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C54D5C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3225</w:t>
            </w:r>
          </w:p>
        </w:tc>
        <w:tc>
          <w:tcPr>
            <w:tcW w:w="920" w:type="dxa"/>
            <w:tcBorders>
              <w:top w:val="nil"/>
              <w:left w:val="nil"/>
              <w:bottom w:val="single" w:sz="4" w:space="0" w:color="auto"/>
              <w:right w:val="single" w:sz="4" w:space="0" w:color="auto"/>
            </w:tcBorders>
            <w:shd w:val="clear" w:color="auto" w:fill="auto"/>
            <w:vAlign w:val="center"/>
            <w:hideMark/>
          </w:tcPr>
          <w:p w14:paraId="2D9A22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D1B7E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2DCC7F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AEFC60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3392</w:t>
            </w:r>
          </w:p>
        </w:tc>
        <w:tc>
          <w:tcPr>
            <w:tcW w:w="920" w:type="dxa"/>
            <w:tcBorders>
              <w:top w:val="nil"/>
              <w:left w:val="nil"/>
              <w:bottom w:val="single" w:sz="4" w:space="0" w:color="auto"/>
              <w:right w:val="single" w:sz="4" w:space="0" w:color="auto"/>
            </w:tcBorders>
            <w:shd w:val="clear" w:color="auto" w:fill="auto"/>
            <w:vAlign w:val="center"/>
            <w:hideMark/>
          </w:tcPr>
          <w:p w14:paraId="7B8D44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594434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A5C777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DCBA1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3505</w:t>
            </w:r>
          </w:p>
        </w:tc>
        <w:tc>
          <w:tcPr>
            <w:tcW w:w="920" w:type="dxa"/>
            <w:tcBorders>
              <w:top w:val="nil"/>
              <w:left w:val="nil"/>
              <w:bottom w:val="single" w:sz="4" w:space="0" w:color="auto"/>
              <w:right w:val="single" w:sz="4" w:space="0" w:color="auto"/>
            </w:tcBorders>
            <w:shd w:val="clear" w:color="auto" w:fill="auto"/>
            <w:vAlign w:val="center"/>
            <w:hideMark/>
          </w:tcPr>
          <w:p w14:paraId="47FEC1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35F9D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6314C7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C4E6D4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3226</w:t>
            </w:r>
          </w:p>
        </w:tc>
        <w:tc>
          <w:tcPr>
            <w:tcW w:w="920" w:type="dxa"/>
            <w:tcBorders>
              <w:top w:val="nil"/>
              <w:left w:val="nil"/>
              <w:bottom w:val="single" w:sz="4" w:space="0" w:color="auto"/>
              <w:right w:val="single" w:sz="4" w:space="0" w:color="auto"/>
            </w:tcBorders>
            <w:shd w:val="clear" w:color="auto" w:fill="auto"/>
            <w:vAlign w:val="center"/>
            <w:hideMark/>
          </w:tcPr>
          <w:p w14:paraId="27C342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8C86B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BD66A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BCAA2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3396</w:t>
            </w:r>
          </w:p>
        </w:tc>
        <w:tc>
          <w:tcPr>
            <w:tcW w:w="920" w:type="dxa"/>
            <w:tcBorders>
              <w:top w:val="nil"/>
              <w:left w:val="nil"/>
              <w:bottom w:val="single" w:sz="4" w:space="0" w:color="auto"/>
              <w:right w:val="single" w:sz="4" w:space="0" w:color="auto"/>
            </w:tcBorders>
            <w:shd w:val="clear" w:color="auto" w:fill="auto"/>
            <w:vAlign w:val="center"/>
            <w:hideMark/>
          </w:tcPr>
          <w:p w14:paraId="67BC11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34FC33D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FAAE97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86121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3506</w:t>
            </w:r>
          </w:p>
        </w:tc>
        <w:tc>
          <w:tcPr>
            <w:tcW w:w="920" w:type="dxa"/>
            <w:tcBorders>
              <w:top w:val="nil"/>
              <w:left w:val="nil"/>
              <w:bottom w:val="single" w:sz="4" w:space="0" w:color="auto"/>
              <w:right w:val="single" w:sz="4" w:space="0" w:color="auto"/>
            </w:tcBorders>
            <w:shd w:val="clear" w:color="auto" w:fill="auto"/>
            <w:vAlign w:val="center"/>
            <w:hideMark/>
          </w:tcPr>
          <w:p w14:paraId="21426D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0C66090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175A7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9B4A9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3226</w:t>
            </w:r>
          </w:p>
        </w:tc>
        <w:tc>
          <w:tcPr>
            <w:tcW w:w="920" w:type="dxa"/>
            <w:tcBorders>
              <w:top w:val="nil"/>
              <w:left w:val="nil"/>
              <w:bottom w:val="single" w:sz="4" w:space="0" w:color="auto"/>
              <w:right w:val="single" w:sz="4" w:space="0" w:color="auto"/>
            </w:tcBorders>
            <w:shd w:val="clear" w:color="auto" w:fill="auto"/>
            <w:vAlign w:val="center"/>
            <w:hideMark/>
          </w:tcPr>
          <w:p w14:paraId="02D603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74605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44687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0CD495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3403</w:t>
            </w:r>
          </w:p>
        </w:tc>
        <w:tc>
          <w:tcPr>
            <w:tcW w:w="920" w:type="dxa"/>
            <w:tcBorders>
              <w:top w:val="nil"/>
              <w:left w:val="nil"/>
              <w:bottom w:val="single" w:sz="4" w:space="0" w:color="auto"/>
              <w:right w:val="single" w:sz="4" w:space="0" w:color="auto"/>
            </w:tcBorders>
            <w:shd w:val="clear" w:color="auto" w:fill="auto"/>
            <w:vAlign w:val="center"/>
            <w:hideMark/>
          </w:tcPr>
          <w:p w14:paraId="7E831D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715F0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5A5B74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ACCAB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3507</w:t>
            </w:r>
          </w:p>
        </w:tc>
        <w:tc>
          <w:tcPr>
            <w:tcW w:w="920" w:type="dxa"/>
            <w:tcBorders>
              <w:top w:val="nil"/>
              <w:left w:val="nil"/>
              <w:bottom w:val="single" w:sz="4" w:space="0" w:color="auto"/>
              <w:right w:val="single" w:sz="4" w:space="0" w:color="auto"/>
            </w:tcBorders>
            <w:shd w:val="clear" w:color="auto" w:fill="auto"/>
            <w:vAlign w:val="center"/>
            <w:hideMark/>
          </w:tcPr>
          <w:p w14:paraId="68DAD7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E9049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066950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A6F6BE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3227</w:t>
            </w:r>
          </w:p>
        </w:tc>
        <w:tc>
          <w:tcPr>
            <w:tcW w:w="920" w:type="dxa"/>
            <w:tcBorders>
              <w:top w:val="nil"/>
              <w:left w:val="nil"/>
              <w:bottom w:val="single" w:sz="4" w:space="0" w:color="auto"/>
              <w:right w:val="single" w:sz="4" w:space="0" w:color="auto"/>
            </w:tcBorders>
            <w:shd w:val="clear" w:color="auto" w:fill="auto"/>
            <w:vAlign w:val="center"/>
            <w:hideMark/>
          </w:tcPr>
          <w:p w14:paraId="0F8B78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49F67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259DBC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C5119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3403</w:t>
            </w:r>
          </w:p>
        </w:tc>
        <w:tc>
          <w:tcPr>
            <w:tcW w:w="920" w:type="dxa"/>
            <w:tcBorders>
              <w:top w:val="nil"/>
              <w:left w:val="nil"/>
              <w:bottom w:val="single" w:sz="4" w:space="0" w:color="auto"/>
              <w:right w:val="single" w:sz="4" w:space="0" w:color="auto"/>
            </w:tcBorders>
            <w:shd w:val="clear" w:color="auto" w:fill="auto"/>
            <w:vAlign w:val="center"/>
            <w:hideMark/>
          </w:tcPr>
          <w:p w14:paraId="7E3D53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C24A3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950C5D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17531C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3507</w:t>
            </w:r>
          </w:p>
        </w:tc>
        <w:tc>
          <w:tcPr>
            <w:tcW w:w="920" w:type="dxa"/>
            <w:tcBorders>
              <w:top w:val="nil"/>
              <w:left w:val="nil"/>
              <w:bottom w:val="single" w:sz="4" w:space="0" w:color="auto"/>
              <w:right w:val="single" w:sz="4" w:space="0" w:color="auto"/>
            </w:tcBorders>
            <w:shd w:val="clear" w:color="auto" w:fill="auto"/>
            <w:vAlign w:val="center"/>
            <w:hideMark/>
          </w:tcPr>
          <w:p w14:paraId="28046D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4CF6F8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9ADB1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77E5F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3227</w:t>
            </w:r>
          </w:p>
        </w:tc>
        <w:tc>
          <w:tcPr>
            <w:tcW w:w="920" w:type="dxa"/>
            <w:tcBorders>
              <w:top w:val="nil"/>
              <w:left w:val="nil"/>
              <w:bottom w:val="single" w:sz="4" w:space="0" w:color="auto"/>
              <w:right w:val="single" w:sz="4" w:space="0" w:color="auto"/>
            </w:tcBorders>
            <w:shd w:val="clear" w:color="auto" w:fill="auto"/>
            <w:vAlign w:val="center"/>
            <w:hideMark/>
          </w:tcPr>
          <w:p w14:paraId="262284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545A5E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BFAF5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596BA0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3405</w:t>
            </w:r>
          </w:p>
        </w:tc>
        <w:tc>
          <w:tcPr>
            <w:tcW w:w="920" w:type="dxa"/>
            <w:tcBorders>
              <w:top w:val="nil"/>
              <w:left w:val="nil"/>
              <w:bottom w:val="single" w:sz="4" w:space="0" w:color="auto"/>
              <w:right w:val="single" w:sz="4" w:space="0" w:color="auto"/>
            </w:tcBorders>
            <w:shd w:val="clear" w:color="auto" w:fill="auto"/>
            <w:vAlign w:val="center"/>
            <w:hideMark/>
          </w:tcPr>
          <w:p w14:paraId="126C5A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1D952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99DAC4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AC2A9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3508</w:t>
            </w:r>
          </w:p>
        </w:tc>
        <w:tc>
          <w:tcPr>
            <w:tcW w:w="920" w:type="dxa"/>
            <w:tcBorders>
              <w:top w:val="nil"/>
              <w:left w:val="nil"/>
              <w:bottom w:val="single" w:sz="4" w:space="0" w:color="auto"/>
              <w:right w:val="single" w:sz="4" w:space="0" w:color="auto"/>
            </w:tcBorders>
            <w:shd w:val="clear" w:color="auto" w:fill="auto"/>
            <w:vAlign w:val="center"/>
            <w:hideMark/>
          </w:tcPr>
          <w:p w14:paraId="78EC04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6F235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FACBB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0B3E55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3228</w:t>
            </w:r>
          </w:p>
        </w:tc>
        <w:tc>
          <w:tcPr>
            <w:tcW w:w="920" w:type="dxa"/>
            <w:tcBorders>
              <w:top w:val="nil"/>
              <w:left w:val="nil"/>
              <w:bottom w:val="single" w:sz="4" w:space="0" w:color="auto"/>
              <w:right w:val="single" w:sz="4" w:space="0" w:color="auto"/>
            </w:tcBorders>
            <w:shd w:val="clear" w:color="auto" w:fill="auto"/>
            <w:vAlign w:val="center"/>
            <w:hideMark/>
          </w:tcPr>
          <w:p w14:paraId="207344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1069F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610D1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E3C27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3408</w:t>
            </w:r>
          </w:p>
        </w:tc>
        <w:tc>
          <w:tcPr>
            <w:tcW w:w="920" w:type="dxa"/>
            <w:tcBorders>
              <w:top w:val="nil"/>
              <w:left w:val="nil"/>
              <w:bottom w:val="single" w:sz="4" w:space="0" w:color="auto"/>
              <w:right w:val="single" w:sz="4" w:space="0" w:color="auto"/>
            </w:tcBorders>
            <w:shd w:val="clear" w:color="auto" w:fill="auto"/>
            <w:vAlign w:val="center"/>
            <w:hideMark/>
          </w:tcPr>
          <w:p w14:paraId="64C1CC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9CE47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D8E6B2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0E6BE4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3512</w:t>
            </w:r>
          </w:p>
        </w:tc>
        <w:tc>
          <w:tcPr>
            <w:tcW w:w="920" w:type="dxa"/>
            <w:tcBorders>
              <w:top w:val="nil"/>
              <w:left w:val="nil"/>
              <w:bottom w:val="single" w:sz="4" w:space="0" w:color="auto"/>
              <w:right w:val="single" w:sz="4" w:space="0" w:color="auto"/>
            </w:tcBorders>
            <w:shd w:val="clear" w:color="auto" w:fill="auto"/>
            <w:vAlign w:val="center"/>
            <w:hideMark/>
          </w:tcPr>
          <w:p w14:paraId="1F1EF4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1846D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06AF5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2484DE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3228</w:t>
            </w:r>
          </w:p>
        </w:tc>
        <w:tc>
          <w:tcPr>
            <w:tcW w:w="920" w:type="dxa"/>
            <w:tcBorders>
              <w:top w:val="nil"/>
              <w:left w:val="nil"/>
              <w:bottom w:val="single" w:sz="4" w:space="0" w:color="auto"/>
              <w:right w:val="single" w:sz="4" w:space="0" w:color="auto"/>
            </w:tcBorders>
            <w:shd w:val="clear" w:color="auto" w:fill="auto"/>
            <w:vAlign w:val="center"/>
            <w:hideMark/>
          </w:tcPr>
          <w:p w14:paraId="1AE1EC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84A9D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196B4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D851F5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3408</w:t>
            </w:r>
          </w:p>
        </w:tc>
        <w:tc>
          <w:tcPr>
            <w:tcW w:w="920" w:type="dxa"/>
            <w:tcBorders>
              <w:top w:val="nil"/>
              <w:left w:val="nil"/>
              <w:bottom w:val="single" w:sz="4" w:space="0" w:color="auto"/>
              <w:right w:val="single" w:sz="4" w:space="0" w:color="auto"/>
            </w:tcBorders>
            <w:shd w:val="clear" w:color="auto" w:fill="auto"/>
            <w:vAlign w:val="center"/>
            <w:hideMark/>
          </w:tcPr>
          <w:p w14:paraId="57116D8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2A2E0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6527E0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BB090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6FB3C5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EAA13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DADCB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F6ADB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3229</w:t>
            </w:r>
          </w:p>
        </w:tc>
        <w:tc>
          <w:tcPr>
            <w:tcW w:w="920" w:type="dxa"/>
            <w:tcBorders>
              <w:top w:val="nil"/>
              <w:left w:val="nil"/>
              <w:bottom w:val="single" w:sz="4" w:space="0" w:color="auto"/>
              <w:right w:val="single" w:sz="4" w:space="0" w:color="auto"/>
            </w:tcBorders>
            <w:shd w:val="clear" w:color="auto" w:fill="auto"/>
            <w:vAlign w:val="center"/>
            <w:hideMark/>
          </w:tcPr>
          <w:p w14:paraId="5185C7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44491B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596BCC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2D4C0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3410</w:t>
            </w:r>
          </w:p>
        </w:tc>
        <w:tc>
          <w:tcPr>
            <w:tcW w:w="920" w:type="dxa"/>
            <w:tcBorders>
              <w:top w:val="nil"/>
              <w:left w:val="nil"/>
              <w:bottom w:val="single" w:sz="4" w:space="0" w:color="auto"/>
              <w:right w:val="single" w:sz="4" w:space="0" w:color="auto"/>
            </w:tcBorders>
            <w:shd w:val="clear" w:color="auto" w:fill="auto"/>
            <w:vAlign w:val="center"/>
            <w:hideMark/>
          </w:tcPr>
          <w:p w14:paraId="56EE01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3C9F8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8AD77F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5B92C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3BDAFA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DA70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92851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ADCFA0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3229</w:t>
            </w:r>
          </w:p>
        </w:tc>
        <w:tc>
          <w:tcPr>
            <w:tcW w:w="920" w:type="dxa"/>
            <w:tcBorders>
              <w:top w:val="nil"/>
              <w:left w:val="nil"/>
              <w:bottom w:val="single" w:sz="4" w:space="0" w:color="auto"/>
              <w:right w:val="single" w:sz="4" w:space="0" w:color="auto"/>
            </w:tcBorders>
            <w:shd w:val="clear" w:color="auto" w:fill="auto"/>
            <w:vAlign w:val="center"/>
            <w:hideMark/>
          </w:tcPr>
          <w:p w14:paraId="3A707F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8E13B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3A5D6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C1CF6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3410</w:t>
            </w:r>
          </w:p>
        </w:tc>
        <w:tc>
          <w:tcPr>
            <w:tcW w:w="920" w:type="dxa"/>
            <w:tcBorders>
              <w:top w:val="nil"/>
              <w:left w:val="nil"/>
              <w:bottom w:val="single" w:sz="4" w:space="0" w:color="auto"/>
              <w:right w:val="single" w:sz="4" w:space="0" w:color="auto"/>
            </w:tcBorders>
            <w:shd w:val="clear" w:color="auto" w:fill="auto"/>
            <w:vAlign w:val="center"/>
            <w:hideMark/>
          </w:tcPr>
          <w:p w14:paraId="0E1A91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C5DE1D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044372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1DFA1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1B4C77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5F9D9A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C4CE4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CF4D4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3230</w:t>
            </w:r>
          </w:p>
        </w:tc>
        <w:tc>
          <w:tcPr>
            <w:tcW w:w="920" w:type="dxa"/>
            <w:tcBorders>
              <w:top w:val="nil"/>
              <w:left w:val="nil"/>
              <w:bottom w:val="single" w:sz="4" w:space="0" w:color="auto"/>
              <w:right w:val="single" w:sz="4" w:space="0" w:color="auto"/>
            </w:tcBorders>
            <w:shd w:val="clear" w:color="auto" w:fill="auto"/>
            <w:vAlign w:val="center"/>
            <w:hideMark/>
          </w:tcPr>
          <w:p w14:paraId="078F6A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3F799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CC9EF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9EFBC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3411</w:t>
            </w:r>
          </w:p>
        </w:tc>
        <w:tc>
          <w:tcPr>
            <w:tcW w:w="920" w:type="dxa"/>
            <w:tcBorders>
              <w:top w:val="nil"/>
              <w:left w:val="nil"/>
              <w:bottom w:val="single" w:sz="4" w:space="0" w:color="auto"/>
              <w:right w:val="single" w:sz="4" w:space="0" w:color="auto"/>
            </w:tcBorders>
            <w:shd w:val="clear" w:color="auto" w:fill="auto"/>
            <w:vAlign w:val="center"/>
            <w:hideMark/>
          </w:tcPr>
          <w:p w14:paraId="1D2E3A0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7568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1912230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404C9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3517</w:t>
            </w:r>
          </w:p>
        </w:tc>
        <w:tc>
          <w:tcPr>
            <w:tcW w:w="920" w:type="dxa"/>
            <w:tcBorders>
              <w:top w:val="nil"/>
              <w:left w:val="nil"/>
              <w:bottom w:val="single" w:sz="4" w:space="0" w:color="auto"/>
              <w:right w:val="single" w:sz="4" w:space="0" w:color="auto"/>
            </w:tcBorders>
            <w:shd w:val="clear" w:color="auto" w:fill="auto"/>
            <w:vAlign w:val="center"/>
            <w:hideMark/>
          </w:tcPr>
          <w:p w14:paraId="36BAE5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B11499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1402A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5A391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3230</w:t>
            </w:r>
          </w:p>
        </w:tc>
        <w:tc>
          <w:tcPr>
            <w:tcW w:w="920" w:type="dxa"/>
            <w:tcBorders>
              <w:top w:val="nil"/>
              <w:left w:val="nil"/>
              <w:bottom w:val="single" w:sz="4" w:space="0" w:color="auto"/>
              <w:right w:val="single" w:sz="4" w:space="0" w:color="auto"/>
            </w:tcBorders>
            <w:shd w:val="clear" w:color="auto" w:fill="auto"/>
            <w:vAlign w:val="center"/>
            <w:hideMark/>
          </w:tcPr>
          <w:p w14:paraId="5F17B10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AEF08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F29B2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DA30F3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3413</w:t>
            </w:r>
          </w:p>
        </w:tc>
        <w:tc>
          <w:tcPr>
            <w:tcW w:w="920" w:type="dxa"/>
            <w:tcBorders>
              <w:top w:val="nil"/>
              <w:left w:val="nil"/>
              <w:bottom w:val="single" w:sz="4" w:space="0" w:color="auto"/>
              <w:right w:val="single" w:sz="4" w:space="0" w:color="auto"/>
            </w:tcBorders>
            <w:shd w:val="clear" w:color="auto" w:fill="auto"/>
            <w:vAlign w:val="center"/>
            <w:hideMark/>
          </w:tcPr>
          <w:p w14:paraId="238CE8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FC950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4D3016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7D67E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3517</w:t>
            </w:r>
          </w:p>
        </w:tc>
        <w:tc>
          <w:tcPr>
            <w:tcW w:w="920" w:type="dxa"/>
            <w:tcBorders>
              <w:top w:val="nil"/>
              <w:left w:val="nil"/>
              <w:bottom w:val="single" w:sz="4" w:space="0" w:color="auto"/>
              <w:right w:val="single" w:sz="4" w:space="0" w:color="auto"/>
            </w:tcBorders>
            <w:shd w:val="clear" w:color="auto" w:fill="auto"/>
            <w:vAlign w:val="center"/>
            <w:hideMark/>
          </w:tcPr>
          <w:p w14:paraId="2AC03F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C530D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947CAF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2429D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3231</w:t>
            </w:r>
          </w:p>
        </w:tc>
        <w:tc>
          <w:tcPr>
            <w:tcW w:w="920" w:type="dxa"/>
            <w:tcBorders>
              <w:top w:val="nil"/>
              <w:left w:val="nil"/>
              <w:bottom w:val="single" w:sz="4" w:space="0" w:color="auto"/>
              <w:right w:val="single" w:sz="4" w:space="0" w:color="auto"/>
            </w:tcBorders>
            <w:shd w:val="clear" w:color="auto" w:fill="auto"/>
            <w:vAlign w:val="center"/>
            <w:hideMark/>
          </w:tcPr>
          <w:p w14:paraId="70A7F3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2CC7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EE208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0617A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3414</w:t>
            </w:r>
          </w:p>
        </w:tc>
        <w:tc>
          <w:tcPr>
            <w:tcW w:w="920" w:type="dxa"/>
            <w:tcBorders>
              <w:top w:val="nil"/>
              <w:left w:val="nil"/>
              <w:bottom w:val="single" w:sz="4" w:space="0" w:color="auto"/>
              <w:right w:val="single" w:sz="4" w:space="0" w:color="auto"/>
            </w:tcBorders>
            <w:shd w:val="clear" w:color="auto" w:fill="auto"/>
            <w:vAlign w:val="center"/>
            <w:hideMark/>
          </w:tcPr>
          <w:p w14:paraId="269D93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2D59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6E6F03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DE87B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3518</w:t>
            </w:r>
          </w:p>
        </w:tc>
        <w:tc>
          <w:tcPr>
            <w:tcW w:w="920" w:type="dxa"/>
            <w:tcBorders>
              <w:top w:val="nil"/>
              <w:left w:val="nil"/>
              <w:bottom w:val="single" w:sz="4" w:space="0" w:color="auto"/>
              <w:right w:val="single" w:sz="4" w:space="0" w:color="auto"/>
            </w:tcBorders>
            <w:shd w:val="clear" w:color="auto" w:fill="auto"/>
            <w:vAlign w:val="center"/>
            <w:hideMark/>
          </w:tcPr>
          <w:p w14:paraId="5ADA47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2E810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BCE42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2E03B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3231</w:t>
            </w:r>
          </w:p>
        </w:tc>
        <w:tc>
          <w:tcPr>
            <w:tcW w:w="920" w:type="dxa"/>
            <w:tcBorders>
              <w:top w:val="nil"/>
              <w:left w:val="nil"/>
              <w:bottom w:val="single" w:sz="4" w:space="0" w:color="auto"/>
              <w:right w:val="single" w:sz="4" w:space="0" w:color="auto"/>
            </w:tcBorders>
            <w:shd w:val="clear" w:color="auto" w:fill="auto"/>
            <w:vAlign w:val="center"/>
            <w:hideMark/>
          </w:tcPr>
          <w:p w14:paraId="7F61AE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15E755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FC7B3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B4DEBC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3414</w:t>
            </w:r>
          </w:p>
        </w:tc>
        <w:tc>
          <w:tcPr>
            <w:tcW w:w="920" w:type="dxa"/>
            <w:tcBorders>
              <w:top w:val="nil"/>
              <w:left w:val="nil"/>
              <w:bottom w:val="single" w:sz="4" w:space="0" w:color="auto"/>
              <w:right w:val="single" w:sz="4" w:space="0" w:color="auto"/>
            </w:tcBorders>
            <w:shd w:val="clear" w:color="auto" w:fill="auto"/>
            <w:vAlign w:val="center"/>
            <w:hideMark/>
          </w:tcPr>
          <w:p w14:paraId="675B0E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39E3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AF7B6C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4998B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3521</w:t>
            </w:r>
          </w:p>
        </w:tc>
        <w:tc>
          <w:tcPr>
            <w:tcW w:w="920" w:type="dxa"/>
            <w:tcBorders>
              <w:top w:val="nil"/>
              <w:left w:val="nil"/>
              <w:bottom w:val="single" w:sz="4" w:space="0" w:color="auto"/>
              <w:right w:val="single" w:sz="4" w:space="0" w:color="auto"/>
            </w:tcBorders>
            <w:shd w:val="clear" w:color="auto" w:fill="auto"/>
            <w:vAlign w:val="center"/>
            <w:hideMark/>
          </w:tcPr>
          <w:p w14:paraId="5184BA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BE8AF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8AAC4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A4A9A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3232</w:t>
            </w:r>
          </w:p>
        </w:tc>
        <w:tc>
          <w:tcPr>
            <w:tcW w:w="920" w:type="dxa"/>
            <w:tcBorders>
              <w:top w:val="nil"/>
              <w:left w:val="nil"/>
              <w:bottom w:val="single" w:sz="4" w:space="0" w:color="auto"/>
              <w:right w:val="single" w:sz="4" w:space="0" w:color="auto"/>
            </w:tcBorders>
            <w:shd w:val="clear" w:color="auto" w:fill="auto"/>
            <w:vAlign w:val="center"/>
            <w:hideMark/>
          </w:tcPr>
          <w:p w14:paraId="0B0A3C9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2C351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A0E5A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3A8615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3415</w:t>
            </w:r>
          </w:p>
        </w:tc>
        <w:tc>
          <w:tcPr>
            <w:tcW w:w="920" w:type="dxa"/>
            <w:tcBorders>
              <w:top w:val="nil"/>
              <w:left w:val="nil"/>
              <w:bottom w:val="single" w:sz="4" w:space="0" w:color="auto"/>
              <w:right w:val="single" w:sz="4" w:space="0" w:color="auto"/>
            </w:tcBorders>
            <w:shd w:val="clear" w:color="auto" w:fill="auto"/>
            <w:vAlign w:val="center"/>
            <w:hideMark/>
          </w:tcPr>
          <w:p w14:paraId="7DAA89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2686B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3F9327D" w14:textId="77777777" w:rsidTr="000346C8">
        <w:trPr>
          <w:trHeight w:val="300"/>
        </w:trPr>
        <w:tc>
          <w:tcPr>
            <w:tcW w:w="920" w:type="dxa"/>
            <w:tcBorders>
              <w:top w:val="nil"/>
              <w:left w:val="nil"/>
              <w:bottom w:val="nil"/>
              <w:right w:val="nil"/>
            </w:tcBorders>
            <w:shd w:val="clear" w:color="auto" w:fill="auto"/>
            <w:noWrap/>
            <w:vAlign w:val="bottom"/>
            <w:hideMark/>
          </w:tcPr>
          <w:p w14:paraId="1C2B85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C9EE32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67C66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D6C33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B012F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78C59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E5DD7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112D5A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A9BE2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94594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D59AA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145FB3" w:rsidRPr="00145FB3" w14:paraId="1A381C5C" w14:textId="77777777" w:rsidTr="000346C8">
        <w:trPr>
          <w:trHeight w:val="300"/>
        </w:trPr>
        <w:tc>
          <w:tcPr>
            <w:tcW w:w="920" w:type="dxa"/>
            <w:tcBorders>
              <w:top w:val="nil"/>
              <w:left w:val="nil"/>
              <w:bottom w:val="nil"/>
              <w:right w:val="nil"/>
            </w:tcBorders>
            <w:shd w:val="clear" w:color="auto" w:fill="auto"/>
            <w:noWrap/>
            <w:vAlign w:val="bottom"/>
            <w:hideMark/>
          </w:tcPr>
          <w:p w14:paraId="1A12C6F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D67DE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74D390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73693C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74BD9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3D1CE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2EE4F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B5FEA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9C0A8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F0A16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1014EC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145FB3" w:rsidRPr="00145FB3" w14:paraId="5847189C" w14:textId="77777777" w:rsidTr="000346C8">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B6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B0419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74B7D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26130D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8C9C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A61A39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ECCEE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26E3DC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98C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DE253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EB09B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r>
      <w:tr w:rsidR="00145FB3" w:rsidRPr="00145FB3" w14:paraId="48FD168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A87F0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3417</w:t>
            </w:r>
          </w:p>
        </w:tc>
        <w:tc>
          <w:tcPr>
            <w:tcW w:w="920" w:type="dxa"/>
            <w:tcBorders>
              <w:top w:val="nil"/>
              <w:left w:val="nil"/>
              <w:bottom w:val="single" w:sz="4" w:space="0" w:color="auto"/>
              <w:right w:val="single" w:sz="4" w:space="0" w:color="auto"/>
            </w:tcBorders>
            <w:shd w:val="clear" w:color="auto" w:fill="auto"/>
            <w:vAlign w:val="center"/>
            <w:hideMark/>
          </w:tcPr>
          <w:p w14:paraId="0C1361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E8C70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CBA49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1A914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3456</w:t>
            </w:r>
          </w:p>
        </w:tc>
        <w:tc>
          <w:tcPr>
            <w:tcW w:w="920" w:type="dxa"/>
            <w:tcBorders>
              <w:top w:val="nil"/>
              <w:left w:val="nil"/>
              <w:bottom w:val="single" w:sz="4" w:space="0" w:color="auto"/>
              <w:right w:val="single" w:sz="4" w:space="0" w:color="auto"/>
            </w:tcBorders>
            <w:shd w:val="clear" w:color="auto" w:fill="auto"/>
            <w:vAlign w:val="center"/>
            <w:hideMark/>
          </w:tcPr>
          <w:p w14:paraId="6E914F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79B221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577E1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319F72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3488</w:t>
            </w:r>
          </w:p>
        </w:tc>
        <w:tc>
          <w:tcPr>
            <w:tcW w:w="920" w:type="dxa"/>
            <w:tcBorders>
              <w:top w:val="nil"/>
              <w:left w:val="nil"/>
              <w:bottom w:val="single" w:sz="4" w:space="0" w:color="auto"/>
              <w:right w:val="single" w:sz="4" w:space="0" w:color="auto"/>
            </w:tcBorders>
            <w:shd w:val="clear" w:color="auto" w:fill="auto"/>
            <w:vAlign w:val="center"/>
            <w:hideMark/>
          </w:tcPr>
          <w:p w14:paraId="662B61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9414B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65D482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0550D0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3417</w:t>
            </w:r>
          </w:p>
        </w:tc>
        <w:tc>
          <w:tcPr>
            <w:tcW w:w="920" w:type="dxa"/>
            <w:tcBorders>
              <w:top w:val="nil"/>
              <w:left w:val="nil"/>
              <w:bottom w:val="single" w:sz="4" w:space="0" w:color="auto"/>
              <w:right w:val="single" w:sz="4" w:space="0" w:color="auto"/>
            </w:tcBorders>
            <w:shd w:val="clear" w:color="auto" w:fill="auto"/>
            <w:vAlign w:val="center"/>
            <w:hideMark/>
          </w:tcPr>
          <w:p w14:paraId="49E0DD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2A892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80735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7965C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3459</w:t>
            </w:r>
          </w:p>
        </w:tc>
        <w:tc>
          <w:tcPr>
            <w:tcW w:w="920" w:type="dxa"/>
            <w:tcBorders>
              <w:top w:val="nil"/>
              <w:left w:val="nil"/>
              <w:bottom w:val="single" w:sz="4" w:space="0" w:color="auto"/>
              <w:right w:val="single" w:sz="4" w:space="0" w:color="auto"/>
            </w:tcBorders>
            <w:shd w:val="clear" w:color="auto" w:fill="auto"/>
            <w:vAlign w:val="center"/>
            <w:hideMark/>
          </w:tcPr>
          <w:p w14:paraId="1E69FA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2B124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0D1A9B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6680D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3488</w:t>
            </w:r>
          </w:p>
        </w:tc>
        <w:tc>
          <w:tcPr>
            <w:tcW w:w="920" w:type="dxa"/>
            <w:tcBorders>
              <w:top w:val="nil"/>
              <w:left w:val="nil"/>
              <w:bottom w:val="single" w:sz="4" w:space="0" w:color="auto"/>
              <w:right w:val="single" w:sz="4" w:space="0" w:color="auto"/>
            </w:tcBorders>
            <w:shd w:val="clear" w:color="auto" w:fill="auto"/>
            <w:vAlign w:val="center"/>
            <w:hideMark/>
          </w:tcPr>
          <w:p w14:paraId="20CD2B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A096B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701744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3A636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lastRenderedPageBreak/>
              <w:t>3419</w:t>
            </w:r>
          </w:p>
        </w:tc>
        <w:tc>
          <w:tcPr>
            <w:tcW w:w="920" w:type="dxa"/>
            <w:tcBorders>
              <w:top w:val="nil"/>
              <w:left w:val="nil"/>
              <w:bottom w:val="single" w:sz="4" w:space="0" w:color="auto"/>
              <w:right w:val="single" w:sz="4" w:space="0" w:color="auto"/>
            </w:tcBorders>
            <w:shd w:val="clear" w:color="auto" w:fill="auto"/>
            <w:vAlign w:val="center"/>
            <w:hideMark/>
          </w:tcPr>
          <w:p w14:paraId="2A8FF04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F0247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56DE8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4839B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3459</w:t>
            </w:r>
          </w:p>
        </w:tc>
        <w:tc>
          <w:tcPr>
            <w:tcW w:w="920" w:type="dxa"/>
            <w:tcBorders>
              <w:top w:val="nil"/>
              <w:left w:val="nil"/>
              <w:bottom w:val="single" w:sz="4" w:space="0" w:color="auto"/>
              <w:right w:val="single" w:sz="4" w:space="0" w:color="auto"/>
            </w:tcBorders>
            <w:shd w:val="clear" w:color="auto" w:fill="auto"/>
            <w:vAlign w:val="center"/>
            <w:hideMark/>
          </w:tcPr>
          <w:p w14:paraId="67E98E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17057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C388CC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07D88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3489</w:t>
            </w:r>
          </w:p>
        </w:tc>
        <w:tc>
          <w:tcPr>
            <w:tcW w:w="920" w:type="dxa"/>
            <w:tcBorders>
              <w:top w:val="nil"/>
              <w:left w:val="nil"/>
              <w:bottom w:val="single" w:sz="4" w:space="0" w:color="auto"/>
              <w:right w:val="single" w:sz="4" w:space="0" w:color="auto"/>
            </w:tcBorders>
            <w:shd w:val="clear" w:color="auto" w:fill="auto"/>
            <w:vAlign w:val="center"/>
            <w:hideMark/>
          </w:tcPr>
          <w:p w14:paraId="4ADC52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14389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CF8CEF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DD6207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3420</w:t>
            </w:r>
          </w:p>
        </w:tc>
        <w:tc>
          <w:tcPr>
            <w:tcW w:w="920" w:type="dxa"/>
            <w:tcBorders>
              <w:top w:val="nil"/>
              <w:left w:val="nil"/>
              <w:bottom w:val="single" w:sz="4" w:space="0" w:color="auto"/>
              <w:right w:val="single" w:sz="4" w:space="0" w:color="auto"/>
            </w:tcBorders>
            <w:shd w:val="clear" w:color="auto" w:fill="auto"/>
            <w:vAlign w:val="center"/>
            <w:hideMark/>
          </w:tcPr>
          <w:p w14:paraId="0AA7FF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A142FB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37754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3EE28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3460</w:t>
            </w:r>
          </w:p>
        </w:tc>
        <w:tc>
          <w:tcPr>
            <w:tcW w:w="920" w:type="dxa"/>
            <w:tcBorders>
              <w:top w:val="nil"/>
              <w:left w:val="nil"/>
              <w:bottom w:val="single" w:sz="4" w:space="0" w:color="auto"/>
              <w:right w:val="single" w:sz="4" w:space="0" w:color="auto"/>
            </w:tcBorders>
            <w:shd w:val="clear" w:color="auto" w:fill="auto"/>
            <w:vAlign w:val="center"/>
            <w:hideMark/>
          </w:tcPr>
          <w:p w14:paraId="52A3B0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CB64F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926F5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6B353F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3489</w:t>
            </w:r>
          </w:p>
        </w:tc>
        <w:tc>
          <w:tcPr>
            <w:tcW w:w="920" w:type="dxa"/>
            <w:tcBorders>
              <w:top w:val="nil"/>
              <w:left w:val="nil"/>
              <w:bottom w:val="single" w:sz="4" w:space="0" w:color="auto"/>
              <w:right w:val="single" w:sz="4" w:space="0" w:color="auto"/>
            </w:tcBorders>
            <w:shd w:val="clear" w:color="auto" w:fill="auto"/>
            <w:vAlign w:val="center"/>
            <w:hideMark/>
          </w:tcPr>
          <w:p w14:paraId="38A7F58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E841A7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ADD923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029350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3420</w:t>
            </w:r>
          </w:p>
        </w:tc>
        <w:tc>
          <w:tcPr>
            <w:tcW w:w="920" w:type="dxa"/>
            <w:tcBorders>
              <w:top w:val="nil"/>
              <w:left w:val="nil"/>
              <w:bottom w:val="single" w:sz="4" w:space="0" w:color="auto"/>
              <w:right w:val="single" w:sz="4" w:space="0" w:color="auto"/>
            </w:tcBorders>
            <w:shd w:val="clear" w:color="auto" w:fill="auto"/>
            <w:vAlign w:val="center"/>
            <w:hideMark/>
          </w:tcPr>
          <w:p w14:paraId="47E4DA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19517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FB63A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CE44B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3461</w:t>
            </w:r>
          </w:p>
        </w:tc>
        <w:tc>
          <w:tcPr>
            <w:tcW w:w="920" w:type="dxa"/>
            <w:tcBorders>
              <w:top w:val="nil"/>
              <w:left w:val="nil"/>
              <w:bottom w:val="single" w:sz="4" w:space="0" w:color="auto"/>
              <w:right w:val="single" w:sz="4" w:space="0" w:color="auto"/>
            </w:tcBorders>
            <w:shd w:val="clear" w:color="auto" w:fill="auto"/>
            <w:vAlign w:val="center"/>
            <w:hideMark/>
          </w:tcPr>
          <w:p w14:paraId="6D38748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9DA63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A21B8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AAD13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3490</w:t>
            </w:r>
          </w:p>
        </w:tc>
        <w:tc>
          <w:tcPr>
            <w:tcW w:w="920" w:type="dxa"/>
            <w:tcBorders>
              <w:top w:val="nil"/>
              <w:left w:val="nil"/>
              <w:bottom w:val="single" w:sz="4" w:space="0" w:color="auto"/>
              <w:right w:val="single" w:sz="4" w:space="0" w:color="auto"/>
            </w:tcBorders>
            <w:shd w:val="clear" w:color="auto" w:fill="auto"/>
            <w:vAlign w:val="center"/>
            <w:hideMark/>
          </w:tcPr>
          <w:p w14:paraId="1CDD70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761F53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79CF10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140411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3422</w:t>
            </w:r>
          </w:p>
        </w:tc>
        <w:tc>
          <w:tcPr>
            <w:tcW w:w="920" w:type="dxa"/>
            <w:tcBorders>
              <w:top w:val="nil"/>
              <w:left w:val="nil"/>
              <w:bottom w:val="single" w:sz="4" w:space="0" w:color="auto"/>
              <w:right w:val="single" w:sz="4" w:space="0" w:color="auto"/>
            </w:tcBorders>
            <w:shd w:val="clear" w:color="auto" w:fill="auto"/>
            <w:vAlign w:val="center"/>
            <w:hideMark/>
          </w:tcPr>
          <w:p w14:paraId="690E17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C9A05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BD41E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393E5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3462</w:t>
            </w:r>
          </w:p>
        </w:tc>
        <w:tc>
          <w:tcPr>
            <w:tcW w:w="920" w:type="dxa"/>
            <w:tcBorders>
              <w:top w:val="nil"/>
              <w:left w:val="nil"/>
              <w:bottom w:val="single" w:sz="4" w:space="0" w:color="auto"/>
              <w:right w:val="single" w:sz="4" w:space="0" w:color="auto"/>
            </w:tcBorders>
            <w:shd w:val="clear" w:color="auto" w:fill="auto"/>
            <w:vAlign w:val="center"/>
            <w:hideMark/>
          </w:tcPr>
          <w:p w14:paraId="4BE683B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557C5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3518C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A93CE5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3360DF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65861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0FD49C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AD6654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3427</w:t>
            </w:r>
          </w:p>
        </w:tc>
        <w:tc>
          <w:tcPr>
            <w:tcW w:w="920" w:type="dxa"/>
            <w:tcBorders>
              <w:top w:val="nil"/>
              <w:left w:val="nil"/>
              <w:bottom w:val="single" w:sz="4" w:space="0" w:color="auto"/>
              <w:right w:val="single" w:sz="4" w:space="0" w:color="auto"/>
            </w:tcBorders>
            <w:shd w:val="clear" w:color="auto" w:fill="auto"/>
            <w:vAlign w:val="center"/>
            <w:hideMark/>
          </w:tcPr>
          <w:p w14:paraId="1DF7BA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BA56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EA7A1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FED1A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3463</w:t>
            </w:r>
          </w:p>
        </w:tc>
        <w:tc>
          <w:tcPr>
            <w:tcW w:w="920" w:type="dxa"/>
            <w:tcBorders>
              <w:top w:val="nil"/>
              <w:left w:val="nil"/>
              <w:bottom w:val="single" w:sz="4" w:space="0" w:color="auto"/>
              <w:right w:val="single" w:sz="4" w:space="0" w:color="auto"/>
            </w:tcBorders>
            <w:shd w:val="clear" w:color="auto" w:fill="auto"/>
            <w:vAlign w:val="center"/>
            <w:hideMark/>
          </w:tcPr>
          <w:p w14:paraId="261D91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750FFF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979C6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FC6FF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00536DA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1BA340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13EE06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003AB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3428</w:t>
            </w:r>
          </w:p>
        </w:tc>
        <w:tc>
          <w:tcPr>
            <w:tcW w:w="920" w:type="dxa"/>
            <w:tcBorders>
              <w:top w:val="nil"/>
              <w:left w:val="nil"/>
              <w:bottom w:val="single" w:sz="4" w:space="0" w:color="auto"/>
              <w:right w:val="single" w:sz="4" w:space="0" w:color="auto"/>
            </w:tcBorders>
            <w:shd w:val="clear" w:color="auto" w:fill="auto"/>
            <w:vAlign w:val="center"/>
            <w:hideMark/>
          </w:tcPr>
          <w:p w14:paraId="57D2BD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ACAE3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49267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F8DD1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3463</w:t>
            </w:r>
          </w:p>
        </w:tc>
        <w:tc>
          <w:tcPr>
            <w:tcW w:w="920" w:type="dxa"/>
            <w:tcBorders>
              <w:top w:val="nil"/>
              <w:left w:val="nil"/>
              <w:bottom w:val="single" w:sz="4" w:space="0" w:color="auto"/>
              <w:right w:val="single" w:sz="4" w:space="0" w:color="auto"/>
            </w:tcBorders>
            <w:shd w:val="clear" w:color="auto" w:fill="auto"/>
            <w:vAlign w:val="center"/>
            <w:hideMark/>
          </w:tcPr>
          <w:p w14:paraId="5EB235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5C278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08B3A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84ACD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3531</w:t>
            </w:r>
          </w:p>
        </w:tc>
        <w:tc>
          <w:tcPr>
            <w:tcW w:w="920" w:type="dxa"/>
            <w:tcBorders>
              <w:top w:val="nil"/>
              <w:left w:val="nil"/>
              <w:bottom w:val="single" w:sz="4" w:space="0" w:color="auto"/>
              <w:right w:val="single" w:sz="4" w:space="0" w:color="auto"/>
            </w:tcBorders>
            <w:shd w:val="clear" w:color="auto" w:fill="auto"/>
            <w:vAlign w:val="center"/>
            <w:hideMark/>
          </w:tcPr>
          <w:p w14:paraId="28C7729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84019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B2E185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43430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3429</w:t>
            </w:r>
          </w:p>
        </w:tc>
        <w:tc>
          <w:tcPr>
            <w:tcW w:w="920" w:type="dxa"/>
            <w:tcBorders>
              <w:top w:val="nil"/>
              <w:left w:val="nil"/>
              <w:bottom w:val="single" w:sz="4" w:space="0" w:color="auto"/>
              <w:right w:val="single" w:sz="4" w:space="0" w:color="auto"/>
            </w:tcBorders>
            <w:shd w:val="clear" w:color="auto" w:fill="auto"/>
            <w:vAlign w:val="center"/>
            <w:hideMark/>
          </w:tcPr>
          <w:p w14:paraId="5132B15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0CA5E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E9647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648B94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3464</w:t>
            </w:r>
          </w:p>
        </w:tc>
        <w:tc>
          <w:tcPr>
            <w:tcW w:w="920" w:type="dxa"/>
            <w:tcBorders>
              <w:top w:val="nil"/>
              <w:left w:val="nil"/>
              <w:bottom w:val="single" w:sz="4" w:space="0" w:color="auto"/>
              <w:right w:val="single" w:sz="4" w:space="0" w:color="auto"/>
            </w:tcBorders>
            <w:shd w:val="clear" w:color="auto" w:fill="auto"/>
            <w:vAlign w:val="center"/>
            <w:hideMark/>
          </w:tcPr>
          <w:p w14:paraId="1EF79A5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BE8465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8DEFF1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DED42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3533</w:t>
            </w:r>
          </w:p>
        </w:tc>
        <w:tc>
          <w:tcPr>
            <w:tcW w:w="920" w:type="dxa"/>
            <w:tcBorders>
              <w:top w:val="nil"/>
              <w:left w:val="nil"/>
              <w:bottom w:val="single" w:sz="4" w:space="0" w:color="auto"/>
              <w:right w:val="single" w:sz="4" w:space="0" w:color="auto"/>
            </w:tcBorders>
            <w:shd w:val="clear" w:color="auto" w:fill="auto"/>
            <w:vAlign w:val="center"/>
            <w:hideMark/>
          </w:tcPr>
          <w:p w14:paraId="721213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A8493F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C13A38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267B93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3430</w:t>
            </w:r>
          </w:p>
        </w:tc>
        <w:tc>
          <w:tcPr>
            <w:tcW w:w="920" w:type="dxa"/>
            <w:tcBorders>
              <w:top w:val="nil"/>
              <w:left w:val="nil"/>
              <w:bottom w:val="single" w:sz="4" w:space="0" w:color="auto"/>
              <w:right w:val="single" w:sz="4" w:space="0" w:color="auto"/>
            </w:tcBorders>
            <w:shd w:val="clear" w:color="auto" w:fill="auto"/>
            <w:vAlign w:val="center"/>
            <w:hideMark/>
          </w:tcPr>
          <w:p w14:paraId="603A1C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064FF7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DA997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E2CB6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3465</w:t>
            </w:r>
          </w:p>
        </w:tc>
        <w:tc>
          <w:tcPr>
            <w:tcW w:w="920" w:type="dxa"/>
            <w:tcBorders>
              <w:top w:val="nil"/>
              <w:left w:val="nil"/>
              <w:bottom w:val="single" w:sz="4" w:space="0" w:color="auto"/>
              <w:right w:val="single" w:sz="4" w:space="0" w:color="auto"/>
            </w:tcBorders>
            <w:shd w:val="clear" w:color="auto" w:fill="auto"/>
            <w:vAlign w:val="center"/>
            <w:hideMark/>
          </w:tcPr>
          <w:p w14:paraId="74518B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75EF25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0831B4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0B9D3B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3534</w:t>
            </w:r>
          </w:p>
        </w:tc>
        <w:tc>
          <w:tcPr>
            <w:tcW w:w="920" w:type="dxa"/>
            <w:tcBorders>
              <w:top w:val="nil"/>
              <w:left w:val="nil"/>
              <w:bottom w:val="single" w:sz="4" w:space="0" w:color="auto"/>
              <w:right w:val="single" w:sz="4" w:space="0" w:color="auto"/>
            </w:tcBorders>
            <w:shd w:val="clear" w:color="auto" w:fill="auto"/>
            <w:vAlign w:val="center"/>
            <w:hideMark/>
          </w:tcPr>
          <w:p w14:paraId="43FB45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99CB6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AAF8DE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874376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3430</w:t>
            </w:r>
          </w:p>
        </w:tc>
        <w:tc>
          <w:tcPr>
            <w:tcW w:w="920" w:type="dxa"/>
            <w:tcBorders>
              <w:top w:val="nil"/>
              <w:left w:val="nil"/>
              <w:bottom w:val="single" w:sz="4" w:space="0" w:color="auto"/>
              <w:right w:val="single" w:sz="4" w:space="0" w:color="auto"/>
            </w:tcBorders>
            <w:shd w:val="clear" w:color="auto" w:fill="auto"/>
            <w:vAlign w:val="center"/>
            <w:hideMark/>
          </w:tcPr>
          <w:p w14:paraId="6D7E0B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79EAAC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D0A3A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C81B8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3465</w:t>
            </w:r>
          </w:p>
        </w:tc>
        <w:tc>
          <w:tcPr>
            <w:tcW w:w="920" w:type="dxa"/>
            <w:tcBorders>
              <w:top w:val="nil"/>
              <w:left w:val="nil"/>
              <w:bottom w:val="single" w:sz="4" w:space="0" w:color="auto"/>
              <w:right w:val="single" w:sz="4" w:space="0" w:color="auto"/>
            </w:tcBorders>
            <w:shd w:val="clear" w:color="auto" w:fill="auto"/>
            <w:vAlign w:val="center"/>
            <w:hideMark/>
          </w:tcPr>
          <w:p w14:paraId="278F325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B8BA7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7A876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4C61E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3534</w:t>
            </w:r>
          </w:p>
        </w:tc>
        <w:tc>
          <w:tcPr>
            <w:tcW w:w="920" w:type="dxa"/>
            <w:tcBorders>
              <w:top w:val="nil"/>
              <w:left w:val="nil"/>
              <w:bottom w:val="single" w:sz="4" w:space="0" w:color="auto"/>
              <w:right w:val="single" w:sz="4" w:space="0" w:color="auto"/>
            </w:tcBorders>
            <w:shd w:val="clear" w:color="auto" w:fill="auto"/>
            <w:vAlign w:val="center"/>
            <w:hideMark/>
          </w:tcPr>
          <w:p w14:paraId="0F8C001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8EB6C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9FB82C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BE296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3431</w:t>
            </w:r>
          </w:p>
        </w:tc>
        <w:tc>
          <w:tcPr>
            <w:tcW w:w="920" w:type="dxa"/>
            <w:tcBorders>
              <w:top w:val="nil"/>
              <w:left w:val="nil"/>
              <w:bottom w:val="single" w:sz="4" w:space="0" w:color="auto"/>
              <w:right w:val="single" w:sz="4" w:space="0" w:color="auto"/>
            </w:tcBorders>
            <w:shd w:val="clear" w:color="auto" w:fill="auto"/>
            <w:vAlign w:val="center"/>
            <w:hideMark/>
          </w:tcPr>
          <w:p w14:paraId="4EB49B5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1B7651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3AD13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1D48C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3466</w:t>
            </w:r>
          </w:p>
        </w:tc>
        <w:tc>
          <w:tcPr>
            <w:tcW w:w="920" w:type="dxa"/>
            <w:tcBorders>
              <w:top w:val="nil"/>
              <w:left w:val="nil"/>
              <w:bottom w:val="single" w:sz="4" w:space="0" w:color="auto"/>
              <w:right w:val="single" w:sz="4" w:space="0" w:color="auto"/>
            </w:tcBorders>
            <w:shd w:val="clear" w:color="auto" w:fill="auto"/>
            <w:vAlign w:val="center"/>
            <w:hideMark/>
          </w:tcPr>
          <w:p w14:paraId="620EA3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694BD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33768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FA9AC7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3535</w:t>
            </w:r>
          </w:p>
        </w:tc>
        <w:tc>
          <w:tcPr>
            <w:tcW w:w="920" w:type="dxa"/>
            <w:tcBorders>
              <w:top w:val="nil"/>
              <w:left w:val="nil"/>
              <w:bottom w:val="single" w:sz="4" w:space="0" w:color="auto"/>
              <w:right w:val="single" w:sz="4" w:space="0" w:color="auto"/>
            </w:tcBorders>
            <w:shd w:val="clear" w:color="auto" w:fill="auto"/>
            <w:vAlign w:val="center"/>
            <w:hideMark/>
          </w:tcPr>
          <w:p w14:paraId="1B4A1E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574B97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F14F1F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0D640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3431</w:t>
            </w:r>
          </w:p>
        </w:tc>
        <w:tc>
          <w:tcPr>
            <w:tcW w:w="920" w:type="dxa"/>
            <w:tcBorders>
              <w:top w:val="nil"/>
              <w:left w:val="nil"/>
              <w:bottom w:val="single" w:sz="4" w:space="0" w:color="auto"/>
              <w:right w:val="single" w:sz="4" w:space="0" w:color="auto"/>
            </w:tcBorders>
            <w:shd w:val="clear" w:color="auto" w:fill="auto"/>
            <w:vAlign w:val="center"/>
            <w:hideMark/>
          </w:tcPr>
          <w:p w14:paraId="666502E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C2E18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F7BA2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50E7EF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3467</w:t>
            </w:r>
          </w:p>
        </w:tc>
        <w:tc>
          <w:tcPr>
            <w:tcW w:w="920" w:type="dxa"/>
            <w:tcBorders>
              <w:top w:val="nil"/>
              <w:left w:val="nil"/>
              <w:bottom w:val="single" w:sz="4" w:space="0" w:color="auto"/>
              <w:right w:val="single" w:sz="4" w:space="0" w:color="auto"/>
            </w:tcBorders>
            <w:shd w:val="clear" w:color="auto" w:fill="auto"/>
            <w:vAlign w:val="center"/>
            <w:hideMark/>
          </w:tcPr>
          <w:p w14:paraId="782AF5B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32182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78781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47240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3535</w:t>
            </w:r>
          </w:p>
        </w:tc>
        <w:tc>
          <w:tcPr>
            <w:tcW w:w="920" w:type="dxa"/>
            <w:tcBorders>
              <w:top w:val="nil"/>
              <w:left w:val="nil"/>
              <w:bottom w:val="single" w:sz="4" w:space="0" w:color="auto"/>
              <w:right w:val="single" w:sz="4" w:space="0" w:color="auto"/>
            </w:tcBorders>
            <w:shd w:val="clear" w:color="auto" w:fill="auto"/>
            <w:vAlign w:val="center"/>
            <w:hideMark/>
          </w:tcPr>
          <w:p w14:paraId="2E1DB9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55168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F947E9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1925B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3432</w:t>
            </w:r>
          </w:p>
        </w:tc>
        <w:tc>
          <w:tcPr>
            <w:tcW w:w="920" w:type="dxa"/>
            <w:tcBorders>
              <w:top w:val="nil"/>
              <w:left w:val="nil"/>
              <w:bottom w:val="single" w:sz="4" w:space="0" w:color="auto"/>
              <w:right w:val="single" w:sz="4" w:space="0" w:color="auto"/>
            </w:tcBorders>
            <w:shd w:val="clear" w:color="auto" w:fill="auto"/>
            <w:vAlign w:val="center"/>
            <w:hideMark/>
          </w:tcPr>
          <w:p w14:paraId="26C3A9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B373D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13BF2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3C8C2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3468</w:t>
            </w:r>
          </w:p>
        </w:tc>
        <w:tc>
          <w:tcPr>
            <w:tcW w:w="920" w:type="dxa"/>
            <w:tcBorders>
              <w:top w:val="nil"/>
              <w:left w:val="nil"/>
              <w:bottom w:val="single" w:sz="4" w:space="0" w:color="auto"/>
              <w:right w:val="single" w:sz="4" w:space="0" w:color="auto"/>
            </w:tcBorders>
            <w:shd w:val="clear" w:color="auto" w:fill="auto"/>
            <w:vAlign w:val="center"/>
            <w:hideMark/>
          </w:tcPr>
          <w:p w14:paraId="47E479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32721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F320E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E6F98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3536</w:t>
            </w:r>
          </w:p>
        </w:tc>
        <w:tc>
          <w:tcPr>
            <w:tcW w:w="920" w:type="dxa"/>
            <w:tcBorders>
              <w:top w:val="nil"/>
              <w:left w:val="nil"/>
              <w:bottom w:val="single" w:sz="4" w:space="0" w:color="auto"/>
              <w:right w:val="single" w:sz="4" w:space="0" w:color="auto"/>
            </w:tcBorders>
            <w:shd w:val="clear" w:color="auto" w:fill="auto"/>
            <w:vAlign w:val="center"/>
            <w:hideMark/>
          </w:tcPr>
          <w:p w14:paraId="0A32D8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BA8A3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EBE927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ECA8AE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3435</w:t>
            </w:r>
          </w:p>
        </w:tc>
        <w:tc>
          <w:tcPr>
            <w:tcW w:w="920" w:type="dxa"/>
            <w:tcBorders>
              <w:top w:val="nil"/>
              <w:left w:val="nil"/>
              <w:bottom w:val="single" w:sz="4" w:space="0" w:color="auto"/>
              <w:right w:val="single" w:sz="4" w:space="0" w:color="auto"/>
            </w:tcBorders>
            <w:shd w:val="clear" w:color="auto" w:fill="auto"/>
            <w:vAlign w:val="center"/>
            <w:hideMark/>
          </w:tcPr>
          <w:p w14:paraId="2B3FA48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98668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8A210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C5DE9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3469</w:t>
            </w:r>
          </w:p>
        </w:tc>
        <w:tc>
          <w:tcPr>
            <w:tcW w:w="920" w:type="dxa"/>
            <w:tcBorders>
              <w:top w:val="nil"/>
              <w:left w:val="nil"/>
              <w:bottom w:val="single" w:sz="4" w:space="0" w:color="auto"/>
              <w:right w:val="single" w:sz="4" w:space="0" w:color="auto"/>
            </w:tcBorders>
            <w:shd w:val="clear" w:color="auto" w:fill="auto"/>
            <w:vAlign w:val="center"/>
            <w:hideMark/>
          </w:tcPr>
          <w:p w14:paraId="09D709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98968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76CC2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26BED3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3536</w:t>
            </w:r>
          </w:p>
        </w:tc>
        <w:tc>
          <w:tcPr>
            <w:tcW w:w="920" w:type="dxa"/>
            <w:tcBorders>
              <w:top w:val="nil"/>
              <w:left w:val="nil"/>
              <w:bottom w:val="single" w:sz="4" w:space="0" w:color="auto"/>
              <w:right w:val="single" w:sz="4" w:space="0" w:color="auto"/>
            </w:tcBorders>
            <w:shd w:val="clear" w:color="auto" w:fill="auto"/>
            <w:vAlign w:val="center"/>
            <w:hideMark/>
          </w:tcPr>
          <w:p w14:paraId="71796A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9F09C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2138CA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004CF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3438</w:t>
            </w:r>
          </w:p>
        </w:tc>
        <w:tc>
          <w:tcPr>
            <w:tcW w:w="920" w:type="dxa"/>
            <w:tcBorders>
              <w:top w:val="nil"/>
              <w:left w:val="nil"/>
              <w:bottom w:val="single" w:sz="4" w:space="0" w:color="auto"/>
              <w:right w:val="single" w:sz="4" w:space="0" w:color="auto"/>
            </w:tcBorders>
            <w:shd w:val="clear" w:color="auto" w:fill="auto"/>
            <w:vAlign w:val="center"/>
            <w:hideMark/>
          </w:tcPr>
          <w:p w14:paraId="03A56B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C2B40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24A55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8BAC3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3469</w:t>
            </w:r>
          </w:p>
        </w:tc>
        <w:tc>
          <w:tcPr>
            <w:tcW w:w="920" w:type="dxa"/>
            <w:tcBorders>
              <w:top w:val="nil"/>
              <w:left w:val="nil"/>
              <w:bottom w:val="single" w:sz="4" w:space="0" w:color="auto"/>
              <w:right w:val="single" w:sz="4" w:space="0" w:color="auto"/>
            </w:tcBorders>
            <w:shd w:val="clear" w:color="auto" w:fill="auto"/>
            <w:vAlign w:val="center"/>
            <w:hideMark/>
          </w:tcPr>
          <w:p w14:paraId="4FDDA9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5C04B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D0F87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7DCC0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3539</w:t>
            </w:r>
          </w:p>
        </w:tc>
        <w:tc>
          <w:tcPr>
            <w:tcW w:w="920" w:type="dxa"/>
            <w:tcBorders>
              <w:top w:val="nil"/>
              <w:left w:val="nil"/>
              <w:bottom w:val="single" w:sz="4" w:space="0" w:color="auto"/>
              <w:right w:val="single" w:sz="4" w:space="0" w:color="auto"/>
            </w:tcBorders>
            <w:shd w:val="clear" w:color="auto" w:fill="auto"/>
            <w:vAlign w:val="center"/>
            <w:hideMark/>
          </w:tcPr>
          <w:p w14:paraId="0ADEEC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30F4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211629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306DE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3439</w:t>
            </w:r>
          </w:p>
        </w:tc>
        <w:tc>
          <w:tcPr>
            <w:tcW w:w="920" w:type="dxa"/>
            <w:tcBorders>
              <w:top w:val="nil"/>
              <w:left w:val="nil"/>
              <w:bottom w:val="single" w:sz="4" w:space="0" w:color="auto"/>
              <w:right w:val="single" w:sz="4" w:space="0" w:color="auto"/>
            </w:tcBorders>
            <w:shd w:val="clear" w:color="auto" w:fill="auto"/>
            <w:vAlign w:val="center"/>
            <w:hideMark/>
          </w:tcPr>
          <w:p w14:paraId="598418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BB5DD7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AFDA05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EFC93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3471</w:t>
            </w:r>
          </w:p>
        </w:tc>
        <w:tc>
          <w:tcPr>
            <w:tcW w:w="920" w:type="dxa"/>
            <w:tcBorders>
              <w:top w:val="nil"/>
              <w:left w:val="nil"/>
              <w:bottom w:val="single" w:sz="4" w:space="0" w:color="auto"/>
              <w:right w:val="single" w:sz="4" w:space="0" w:color="auto"/>
            </w:tcBorders>
            <w:shd w:val="clear" w:color="auto" w:fill="auto"/>
            <w:vAlign w:val="center"/>
            <w:hideMark/>
          </w:tcPr>
          <w:p w14:paraId="3AB93F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FB446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207AE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BAC9E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3539</w:t>
            </w:r>
          </w:p>
        </w:tc>
        <w:tc>
          <w:tcPr>
            <w:tcW w:w="920" w:type="dxa"/>
            <w:tcBorders>
              <w:top w:val="nil"/>
              <w:left w:val="nil"/>
              <w:bottom w:val="single" w:sz="4" w:space="0" w:color="auto"/>
              <w:right w:val="single" w:sz="4" w:space="0" w:color="auto"/>
            </w:tcBorders>
            <w:shd w:val="clear" w:color="auto" w:fill="auto"/>
            <w:vAlign w:val="center"/>
            <w:hideMark/>
          </w:tcPr>
          <w:p w14:paraId="183C4D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C707A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F3ED31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000540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3440</w:t>
            </w:r>
          </w:p>
        </w:tc>
        <w:tc>
          <w:tcPr>
            <w:tcW w:w="920" w:type="dxa"/>
            <w:tcBorders>
              <w:top w:val="nil"/>
              <w:left w:val="nil"/>
              <w:bottom w:val="single" w:sz="4" w:space="0" w:color="auto"/>
              <w:right w:val="single" w:sz="4" w:space="0" w:color="auto"/>
            </w:tcBorders>
            <w:shd w:val="clear" w:color="auto" w:fill="auto"/>
            <w:vAlign w:val="center"/>
            <w:hideMark/>
          </w:tcPr>
          <w:p w14:paraId="37A3B5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E65BC3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FF36E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8DFB4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3472</w:t>
            </w:r>
          </w:p>
        </w:tc>
        <w:tc>
          <w:tcPr>
            <w:tcW w:w="920" w:type="dxa"/>
            <w:tcBorders>
              <w:top w:val="nil"/>
              <w:left w:val="nil"/>
              <w:bottom w:val="single" w:sz="4" w:space="0" w:color="auto"/>
              <w:right w:val="single" w:sz="4" w:space="0" w:color="auto"/>
            </w:tcBorders>
            <w:shd w:val="clear" w:color="auto" w:fill="auto"/>
            <w:vAlign w:val="center"/>
            <w:hideMark/>
          </w:tcPr>
          <w:p w14:paraId="3928AD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89DF0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E1575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858E5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3541</w:t>
            </w:r>
          </w:p>
        </w:tc>
        <w:tc>
          <w:tcPr>
            <w:tcW w:w="920" w:type="dxa"/>
            <w:tcBorders>
              <w:top w:val="nil"/>
              <w:left w:val="nil"/>
              <w:bottom w:val="single" w:sz="4" w:space="0" w:color="auto"/>
              <w:right w:val="single" w:sz="4" w:space="0" w:color="auto"/>
            </w:tcBorders>
            <w:shd w:val="clear" w:color="auto" w:fill="auto"/>
            <w:vAlign w:val="center"/>
            <w:hideMark/>
          </w:tcPr>
          <w:p w14:paraId="35665D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31E5F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109014C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83465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3445</w:t>
            </w:r>
          </w:p>
        </w:tc>
        <w:tc>
          <w:tcPr>
            <w:tcW w:w="920" w:type="dxa"/>
            <w:tcBorders>
              <w:top w:val="nil"/>
              <w:left w:val="nil"/>
              <w:bottom w:val="single" w:sz="4" w:space="0" w:color="auto"/>
              <w:right w:val="single" w:sz="4" w:space="0" w:color="auto"/>
            </w:tcBorders>
            <w:shd w:val="clear" w:color="auto" w:fill="auto"/>
            <w:vAlign w:val="center"/>
            <w:hideMark/>
          </w:tcPr>
          <w:p w14:paraId="2D354AB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0814B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B342D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BB54EB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3472</w:t>
            </w:r>
          </w:p>
        </w:tc>
        <w:tc>
          <w:tcPr>
            <w:tcW w:w="920" w:type="dxa"/>
            <w:tcBorders>
              <w:top w:val="nil"/>
              <w:left w:val="nil"/>
              <w:bottom w:val="single" w:sz="4" w:space="0" w:color="auto"/>
              <w:right w:val="single" w:sz="4" w:space="0" w:color="auto"/>
            </w:tcBorders>
            <w:shd w:val="clear" w:color="auto" w:fill="auto"/>
            <w:vAlign w:val="center"/>
            <w:hideMark/>
          </w:tcPr>
          <w:p w14:paraId="459AA8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93E98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17139F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FC89E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3542</w:t>
            </w:r>
          </w:p>
        </w:tc>
        <w:tc>
          <w:tcPr>
            <w:tcW w:w="920" w:type="dxa"/>
            <w:tcBorders>
              <w:top w:val="nil"/>
              <w:left w:val="nil"/>
              <w:bottom w:val="single" w:sz="4" w:space="0" w:color="auto"/>
              <w:right w:val="single" w:sz="4" w:space="0" w:color="auto"/>
            </w:tcBorders>
            <w:shd w:val="clear" w:color="auto" w:fill="auto"/>
            <w:vAlign w:val="center"/>
            <w:hideMark/>
          </w:tcPr>
          <w:p w14:paraId="4E84E14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C347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302BDB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27AAD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3447</w:t>
            </w:r>
          </w:p>
        </w:tc>
        <w:tc>
          <w:tcPr>
            <w:tcW w:w="920" w:type="dxa"/>
            <w:tcBorders>
              <w:top w:val="nil"/>
              <w:left w:val="nil"/>
              <w:bottom w:val="single" w:sz="4" w:space="0" w:color="auto"/>
              <w:right w:val="single" w:sz="4" w:space="0" w:color="auto"/>
            </w:tcBorders>
            <w:shd w:val="clear" w:color="auto" w:fill="auto"/>
            <w:vAlign w:val="center"/>
            <w:hideMark/>
          </w:tcPr>
          <w:p w14:paraId="376692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51BB0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260344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FC1F4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3473</w:t>
            </w:r>
          </w:p>
        </w:tc>
        <w:tc>
          <w:tcPr>
            <w:tcW w:w="920" w:type="dxa"/>
            <w:tcBorders>
              <w:top w:val="nil"/>
              <w:left w:val="nil"/>
              <w:bottom w:val="single" w:sz="4" w:space="0" w:color="auto"/>
              <w:right w:val="single" w:sz="4" w:space="0" w:color="auto"/>
            </w:tcBorders>
            <w:shd w:val="clear" w:color="auto" w:fill="auto"/>
            <w:vAlign w:val="center"/>
            <w:hideMark/>
          </w:tcPr>
          <w:p w14:paraId="4EC9521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C5EBA7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924EC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88399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3544</w:t>
            </w:r>
          </w:p>
        </w:tc>
        <w:tc>
          <w:tcPr>
            <w:tcW w:w="920" w:type="dxa"/>
            <w:tcBorders>
              <w:top w:val="nil"/>
              <w:left w:val="nil"/>
              <w:bottom w:val="single" w:sz="4" w:space="0" w:color="auto"/>
              <w:right w:val="single" w:sz="4" w:space="0" w:color="auto"/>
            </w:tcBorders>
            <w:shd w:val="clear" w:color="auto" w:fill="auto"/>
            <w:vAlign w:val="center"/>
            <w:hideMark/>
          </w:tcPr>
          <w:p w14:paraId="0BB642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A20AF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58A5CD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B34664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3447</w:t>
            </w:r>
          </w:p>
        </w:tc>
        <w:tc>
          <w:tcPr>
            <w:tcW w:w="920" w:type="dxa"/>
            <w:tcBorders>
              <w:top w:val="nil"/>
              <w:left w:val="nil"/>
              <w:bottom w:val="single" w:sz="4" w:space="0" w:color="auto"/>
              <w:right w:val="single" w:sz="4" w:space="0" w:color="auto"/>
            </w:tcBorders>
            <w:shd w:val="clear" w:color="auto" w:fill="auto"/>
            <w:vAlign w:val="center"/>
            <w:hideMark/>
          </w:tcPr>
          <w:p w14:paraId="44447B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22F8B3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4FD6D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963F5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3473</w:t>
            </w:r>
          </w:p>
        </w:tc>
        <w:tc>
          <w:tcPr>
            <w:tcW w:w="920" w:type="dxa"/>
            <w:tcBorders>
              <w:top w:val="nil"/>
              <w:left w:val="nil"/>
              <w:bottom w:val="single" w:sz="4" w:space="0" w:color="auto"/>
              <w:right w:val="single" w:sz="4" w:space="0" w:color="auto"/>
            </w:tcBorders>
            <w:shd w:val="clear" w:color="auto" w:fill="auto"/>
            <w:vAlign w:val="center"/>
            <w:hideMark/>
          </w:tcPr>
          <w:p w14:paraId="1AC1E64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BAC730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1C5E5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FF11A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3544</w:t>
            </w:r>
          </w:p>
        </w:tc>
        <w:tc>
          <w:tcPr>
            <w:tcW w:w="920" w:type="dxa"/>
            <w:tcBorders>
              <w:top w:val="nil"/>
              <w:left w:val="nil"/>
              <w:bottom w:val="single" w:sz="4" w:space="0" w:color="auto"/>
              <w:right w:val="single" w:sz="4" w:space="0" w:color="auto"/>
            </w:tcBorders>
            <w:shd w:val="clear" w:color="auto" w:fill="auto"/>
            <w:vAlign w:val="center"/>
            <w:hideMark/>
          </w:tcPr>
          <w:p w14:paraId="3F865D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0C0F5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4E8066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819A0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3448</w:t>
            </w:r>
          </w:p>
        </w:tc>
        <w:tc>
          <w:tcPr>
            <w:tcW w:w="920" w:type="dxa"/>
            <w:tcBorders>
              <w:top w:val="nil"/>
              <w:left w:val="nil"/>
              <w:bottom w:val="single" w:sz="4" w:space="0" w:color="auto"/>
              <w:right w:val="single" w:sz="4" w:space="0" w:color="auto"/>
            </w:tcBorders>
            <w:shd w:val="clear" w:color="auto" w:fill="auto"/>
            <w:vAlign w:val="center"/>
            <w:hideMark/>
          </w:tcPr>
          <w:p w14:paraId="1A2449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D2786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05872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C3AA2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3476</w:t>
            </w:r>
          </w:p>
        </w:tc>
        <w:tc>
          <w:tcPr>
            <w:tcW w:w="920" w:type="dxa"/>
            <w:tcBorders>
              <w:top w:val="nil"/>
              <w:left w:val="nil"/>
              <w:bottom w:val="single" w:sz="4" w:space="0" w:color="auto"/>
              <w:right w:val="single" w:sz="4" w:space="0" w:color="auto"/>
            </w:tcBorders>
            <w:shd w:val="clear" w:color="auto" w:fill="auto"/>
            <w:vAlign w:val="center"/>
            <w:hideMark/>
          </w:tcPr>
          <w:p w14:paraId="408881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FD97E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5E60A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533A5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3546</w:t>
            </w:r>
          </w:p>
        </w:tc>
        <w:tc>
          <w:tcPr>
            <w:tcW w:w="920" w:type="dxa"/>
            <w:tcBorders>
              <w:top w:val="nil"/>
              <w:left w:val="nil"/>
              <w:bottom w:val="single" w:sz="4" w:space="0" w:color="auto"/>
              <w:right w:val="single" w:sz="4" w:space="0" w:color="auto"/>
            </w:tcBorders>
            <w:shd w:val="clear" w:color="auto" w:fill="auto"/>
            <w:vAlign w:val="center"/>
            <w:hideMark/>
          </w:tcPr>
          <w:p w14:paraId="695B2A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984561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DB31C9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44B5B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3450</w:t>
            </w:r>
          </w:p>
        </w:tc>
        <w:tc>
          <w:tcPr>
            <w:tcW w:w="920" w:type="dxa"/>
            <w:tcBorders>
              <w:top w:val="nil"/>
              <w:left w:val="nil"/>
              <w:bottom w:val="single" w:sz="4" w:space="0" w:color="auto"/>
              <w:right w:val="single" w:sz="4" w:space="0" w:color="auto"/>
            </w:tcBorders>
            <w:shd w:val="clear" w:color="auto" w:fill="auto"/>
            <w:vAlign w:val="center"/>
            <w:hideMark/>
          </w:tcPr>
          <w:p w14:paraId="79FEC6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E1F6E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6E919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782AF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3477</w:t>
            </w:r>
          </w:p>
        </w:tc>
        <w:tc>
          <w:tcPr>
            <w:tcW w:w="920" w:type="dxa"/>
            <w:tcBorders>
              <w:top w:val="nil"/>
              <w:left w:val="nil"/>
              <w:bottom w:val="single" w:sz="4" w:space="0" w:color="auto"/>
              <w:right w:val="single" w:sz="4" w:space="0" w:color="auto"/>
            </w:tcBorders>
            <w:shd w:val="clear" w:color="auto" w:fill="auto"/>
            <w:vAlign w:val="center"/>
            <w:hideMark/>
          </w:tcPr>
          <w:p w14:paraId="7BA37AF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9B2846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08ED96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337512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3548</w:t>
            </w:r>
          </w:p>
        </w:tc>
        <w:tc>
          <w:tcPr>
            <w:tcW w:w="920" w:type="dxa"/>
            <w:tcBorders>
              <w:top w:val="nil"/>
              <w:left w:val="nil"/>
              <w:bottom w:val="single" w:sz="4" w:space="0" w:color="auto"/>
              <w:right w:val="single" w:sz="4" w:space="0" w:color="auto"/>
            </w:tcBorders>
            <w:shd w:val="clear" w:color="auto" w:fill="auto"/>
            <w:vAlign w:val="center"/>
            <w:hideMark/>
          </w:tcPr>
          <w:p w14:paraId="5C3063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772E4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8C9FB2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B5BCC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3451</w:t>
            </w:r>
          </w:p>
        </w:tc>
        <w:tc>
          <w:tcPr>
            <w:tcW w:w="920" w:type="dxa"/>
            <w:tcBorders>
              <w:top w:val="nil"/>
              <w:left w:val="nil"/>
              <w:bottom w:val="single" w:sz="4" w:space="0" w:color="auto"/>
              <w:right w:val="single" w:sz="4" w:space="0" w:color="auto"/>
            </w:tcBorders>
            <w:shd w:val="clear" w:color="auto" w:fill="auto"/>
            <w:vAlign w:val="center"/>
            <w:hideMark/>
          </w:tcPr>
          <w:p w14:paraId="0BB2E5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91E45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9628D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4DA668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3477</w:t>
            </w:r>
          </w:p>
        </w:tc>
        <w:tc>
          <w:tcPr>
            <w:tcW w:w="920" w:type="dxa"/>
            <w:tcBorders>
              <w:top w:val="nil"/>
              <w:left w:val="nil"/>
              <w:bottom w:val="single" w:sz="4" w:space="0" w:color="auto"/>
              <w:right w:val="single" w:sz="4" w:space="0" w:color="auto"/>
            </w:tcBorders>
            <w:shd w:val="clear" w:color="auto" w:fill="auto"/>
            <w:vAlign w:val="center"/>
            <w:hideMark/>
          </w:tcPr>
          <w:p w14:paraId="299CF1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F944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9C3AA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2661A4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3550</w:t>
            </w:r>
          </w:p>
        </w:tc>
        <w:tc>
          <w:tcPr>
            <w:tcW w:w="920" w:type="dxa"/>
            <w:tcBorders>
              <w:top w:val="nil"/>
              <w:left w:val="nil"/>
              <w:bottom w:val="single" w:sz="4" w:space="0" w:color="auto"/>
              <w:right w:val="single" w:sz="4" w:space="0" w:color="auto"/>
            </w:tcBorders>
            <w:shd w:val="clear" w:color="auto" w:fill="auto"/>
            <w:vAlign w:val="center"/>
            <w:hideMark/>
          </w:tcPr>
          <w:p w14:paraId="720A2F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BD656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7CBF8F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7B502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3451</w:t>
            </w:r>
          </w:p>
        </w:tc>
        <w:tc>
          <w:tcPr>
            <w:tcW w:w="920" w:type="dxa"/>
            <w:tcBorders>
              <w:top w:val="nil"/>
              <w:left w:val="nil"/>
              <w:bottom w:val="single" w:sz="4" w:space="0" w:color="auto"/>
              <w:right w:val="single" w:sz="4" w:space="0" w:color="auto"/>
            </w:tcBorders>
            <w:shd w:val="clear" w:color="auto" w:fill="auto"/>
            <w:vAlign w:val="center"/>
            <w:hideMark/>
          </w:tcPr>
          <w:p w14:paraId="362801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7DBC2C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4CC9A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85E2E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3478</w:t>
            </w:r>
          </w:p>
        </w:tc>
        <w:tc>
          <w:tcPr>
            <w:tcW w:w="920" w:type="dxa"/>
            <w:tcBorders>
              <w:top w:val="nil"/>
              <w:left w:val="nil"/>
              <w:bottom w:val="single" w:sz="4" w:space="0" w:color="auto"/>
              <w:right w:val="single" w:sz="4" w:space="0" w:color="auto"/>
            </w:tcBorders>
            <w:shd w:val="clear" w:color="auto" w:fill="auto"/>
            <w:vAlign w:val="center"/>
            <w:hideMark/>
          </w:tcPr>
          <w:p w14:paraId="102C09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6AA62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A75D75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5D36A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3551</w:t>
            </w:r>
          </w:p>
        </w:tc>
        <w:tc>
          <w:tcPr>
            <w:tcW w:w="920" w:type="dxa"/>
            <w:tcBorders>
              <w:top w:val="nil"/>
              <w:left w:val="nil"/>
              <w:bottom w:val="single" w:sz="4" w:space="0" w:color="auto"/>
              <w:right w:val="single" w:sz="4" w:space="0" w:color="auto"/>
            </w:tcBorders>
            <w:shd w:val="clear" w:color="auto" w:fill="auto"/>
            <w:vAlign w:val="center"/>
            <w:hideMark/>
          </w:tcPr>
          <w:p w14:paraId="7AB1D2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2DA32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7F9C7F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71B4F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3452</w:t>
            </w:r>
          </w:p>
        </w:tc>
        <w:tc>
          <w:tcPr>
            <w:tcW w:w="920" w:type="dxa"/>
            <w:tcBorders>
              <w:top w:val="nil"/>
              <w:left w:val="nil"/>
              <w:bottom w:val="single" w:sz="4" w:space="0" w:color="auto"/>
              <w:right w:val="single" w:sz="4" w:space="0" w:color="auto"/>
            </w:tcBorders>
            <w:shd w:val="clear" w:color="auto" w:fill="auto"/>
            <w:vAlign w:val="center"/>
            <w:hideMark/>
          </w:tcPr>
          <w:p w14:paraId="7DCDB8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81DC0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880FB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73899C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3479</w:t>
            </w:r>
          </w:p>
        </w:tc>
        <w:tc>
          <w:tcPr>
            <w:tcW w:w="920" w:type="dxa"/>
            <w:tcBorders>
              <w:top w:val="nil"/>
              <w:left w:val="nil"/>
              <w:bottom w:val="single" w:sz="4" w:space="0" w:color="auto"/>
              <w:right w:val="single" w:sz="4" w:space="0" w:color="auto"/>
            </w:tcBorders>
            <w:shd w:val="clear" w:color="auto" w:fill="auto"/>
            <w:vAlign w:val="center"/>
            <w:hideMark/>
          </w:tcPr>
          <w:p w14:paraId="3170ED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4589D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697FA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F8044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3552</w:t>
            </w:r>
          </w:p>
        </w:tc>
        <w:tc>
          <w:tcPr>
            <w:tcW w:w="920" w:type="dxa"/>
            <w:tcBorders>
              <w:top w:val="nil"/>
              <w:left w:val="nil"/>
              <w:bottom w:val="single" w:sz="4" w:space="0" w:color="auto"/>
              <w:right w:val="single" w:sz="4" w:space="0" w:color="auto"/>
            </w:tcBorders>
            <w:shd w:val="clear" w:color="auto" w:fill="auto"/>
            <w:vAlign w:val="center"/>
            <w:hideMark/>
          </w:tcPr>
          <w:p w14:paraId="26BECC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0C6DC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8C66C5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47A62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3453</w:t>
            </w:r>
          </w:p>
        </w:tc>
        <w:tc>
          <w:tcPr>
            <w:tcW w:w="920" w:type="dxa"/>
            <w:tcBorders>
              <w:top w:val="nil"/>
              <w:left w:val="nil"/>
              <w:bottom w:val="single" w:sz="4" w:space="0" w:color="auto"/>
              <w:right w:val="single" w:sz="4" w:space="0" w:color="auto"/>
            </w:tcBorders>
            <w:shd w:val="clear" w:color="auto" w:fill="auto"/>
            <w:vAlign w:val="center"/>
            <w:hideMark/>
          </w:tcPr>
          <w:p w14:paraId="1611291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61A4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BEA0FF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D7374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3482</w:t>
            </w:r>
          </w:p>
        </w:tc>
        <w:tc>
          <w:tcPr>
            <w:tcW w:w="920" w:type="dxa"/>
            <w:tcBorders>
              <w:top w:val="nil"/>
              <w:left w:val="nil"/>
              <w:bottom w:val="single" w:sz="4" w:space="0" w:color="auto"/>
              <w:right w:val="single" w:sz="4" w:space="0" w:color="auto"/>
            </w:tcBorders>
            <w:shd w:val="clear" w:color="auto" w:fill="auto"/>
            <w:vAlign w:val="center"/>
            <w:hideMark/>
          </w:tcPr>
          <w:p w14:paraId="1150446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F5BF8C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664E0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6F953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3553</w:t>
            </w:r>
          </w:p>
        </w:tc>
        <w:tc>
          <w:tcPr>
            <w:tcW w:w="920" w:type="dxa"/>
            <w:tcBorders>
              <w:top w:val="nil"/>
              <w:left w:val="nil"/>
              <w:bottom w:val="single" w:sz="4" w:space="0" w:color="auto"/>
              <w:right w:val="single" w:sz="4" w:space="0" w:color="auto"/>
            </w:tcBorders>
            <w:shd w:val="clear" w:color="auto" w:fill="auto"/>
            <w:vAlign w:val="center"/>
            <w:hideMark/>
          </w:tcPr>
          <w:p w14:paraId="160EBD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E7850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BDADFE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F364A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3454</w:t>
            </w:r>
          </w:p>
        </w:tc>
        <w:tc>
          <w:tcPr>
            <w:tcW w:w="920" w:type="dxa"/>
            <w:tcBorders>
              <w:top w:val="nil"/>
              <w:left w:val="nil"/>
              <w:bottom w:val="single" w:sz="4" w:space="0" w:color="auto"/>
              <w:right w:val="single" w:sz="4" w:space="0" w:color="auto"/>
            </w:tcBorders>
            <w:shd w:val="clear" w:color="auto" w:fill="auto"/>
            <w:vAlign w:val="center"/>
            <w:hideMark/>
          </w:tcPr>
          <w:p w14:paraId="10E0593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9CA61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41013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7BB01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3484</w:t>
            </w:r>
          </w:p>
        </w:tc>
        <w:tc>
          <w:tcPr>
            <w:tcW w:w="920" w:type="dxa"/>
            <w:tcBorders>
              <w:top w:val="nil"/>
              <w:left w:val="nil"/>
              <w:bottom w:val="single" w:sz="4" w:space="0" w:color="auto"/>
              <w:right w:val="single" w:sz="4" w:space="0" w:color="auto"/>
            </w:tcBorders>
            <w:shd w:val="clear" w:color="auto" w:fill="auto"/>
            <w:vAlign w:val="center"/>
            <w:hideMark/>
          </w:tcPr>
          <w:p w14:paraId="0C3B38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6F89E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ADDEF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F28A1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3554</w:t>
            </w:r>
          </w:p>
        </w:tc>
        <w:tc>
          <w:tcPr>
            <w:tcW w:w="920" w:type="dxa"/>
            <w:tcBorders>
              <w:top w:val="nil"/>
              <w:left w:val="nil"/>
              <w:bottom w:val="single" w:sz="4" w:space="0" w:color="auto"/>
              <w:right w:val="single" w:sz="4" w:space="0" w:color="auto"/>
            </w:tcBorders>
            <w:shd w:val="clear" w:color="auto" w:fill="auto"/>
            <w:vAlign w:val="center"/>
            <w:hideMark/>
          </w:tcPr>
          <w:p w14:paraId="64DA24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FC4617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7BD701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6CC6F1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3455</w:t>
            </w:r>
          </w:p>
        </w:tc>
        <w:tc>
          <w:tcPr>
            <w:tcW w:w="920" w:type="dxa"/>
            <w:tcBorders>
              <w:top w:val="nil"/>
              <w:left w:val="nil"/>
              <w:bottom w:val="single" w:sz="4" w:space="0" w:color="auto"/>
              <w:right w:val="single" w:sz="4" w:space="0" w:color="auto"/>
            </w:tcBorders>
            <w:shd w:val="clear" w:color="auto" w:fill="auto"/>
            <w:vAlign w:val="center"/>
            <w:hideMark/>
          </w:tcPr>
          <w:p w14:paraId="0BCDCA5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0D7A23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B7851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1E557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3487</w:t>
            </w:r>
          </w:p>
        </w:tc>
        <w:tc>
          <w:tcPr>
            <w:tcW w:w="920" w:type="dxa"/>
            <w:tcBorders>
              <w:top w:val="nil"/>
              <w:left w:val="nil"/>
              <w:bottom w:val="single" w:sz="4" w:space="0" w:color="auto"/>
              <w:right w:val="single" w:sz="4" w:space="0" w:color="auto"/>
            </w:tcBorders>
            <w:shd w:val="clear" w:color="auto" w:fill="auto"/>
            <w:vAlign w:val="center"/>
            <w:hideMark/>
          </w:tcPr>
          <w:p w14:paraId="065B4D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7AD8D3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8107D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B9A73E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3554</w:t>
            </w:r>
          </w:p>
        </w:tc>
        <w:tc>
          <w:tcPr>
            <w:tcW w:w="920" w:type="dxa"/>
            <w:tcBorders>
              <w:top w:val="nil"/>
              <w:left w:val="nil"/>
              <w:bottom w:val="single" w:sz="4" w:space="0" w:color="auto"/>
              <w:right w:val="single" w:sz="4" w:space="0" w:color="auto"/>
            </w:tcBorders>
            <w:shd w:val="clear" w:color="auto" w:fill="auto"/>
            <w:vAlign w:val="center"/>
            <w:hideMark/>
          </w:tcPr>
          <w:p w14:paraId="3F5D3B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BC0F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7AC70A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982EC4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3456</w:t>
            </w:r>
          </w:p>
        </w:tc>
        <w:tc>
          <w:tcPr>
            <w:tcW w:w="920" w:type="dxa"/>
            <w:tcBorders>
              <w:top w:val="nil"/>
              <w:left w:val="nil"/>
              <w:bottom w:val="single" w:sz="4" w:space="0" w:color="auto"/>
              <w:right w:val="single" w:sz="4" w:space="0" w:color="auto"/>
            </w:tcBorders>
            <w:shd w:val="clear" w:color="auto" w:fill="auto"/>
            <w:vAlign w:val="center"/>
            <w:hideMark/>
          </w:tcPr>
          <w:p w14:paraId="1EAEBD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0A7C3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F10023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432CBC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3487</w:t>
            </w:r>
          </w:p>
        </w:tc>
        <w:tc>
          <w:tcPr>
            <w:tcW w:w="920" w:type="dxa"/>
            <w:tcBorders>
              <w:top w:val="nil"/>
              <w:left w:val="nil"/>
              <w:bottom w:val="single" w:sz="4" w:space="0" w:color="auto"/>
              <w:right w:val="single" w:sz="4" w:space="0" w:color="auto"/>
            </w:tcBorders>
            <w:shd w:val="clear" w:color="auto" w:fill="auto"/>
            <w:vAlign w:val="center"/>
            <w:hideMark/>
          </w:tcPr>
          <w:p w14:paraId="7BC0878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41C38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99D89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BA57F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3555</w:t>
            </w:r>
          </w:p>
        </w:tc>
        <w:tc>
          <w:tcPr>
            <w:tcW w:w="920" w:type="dxa"/>
            <w:tcBorders>
              <w:top w:val="nil"/>
              <w:left w:val="nil"/>
              <w:bottom w:val="single" w:sz="4" w:space="0" w:color="auto"/>
              <w:right w:val="single" w:sz="4" w:space="0" w:color="auto"/>
            </w:tcBorders>
            <w:shd w:val="clear" w:color="auto" w:fill="auto"/>
            <w:vAlign w:val="center"/>
            <w:hideMark/>
          </w:tcPr>
          <w:p w14:paraId="772BB63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2F979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8BE56C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D6979B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3555</w:t>
            </w:r>
          </w:p>
        </w:tc>
        <w:tc>
          <w:tcPr>
            <w:tcW w:w="920" w:type="dxa"/>
            <w:tcBorders>
              <w:top w:val="nil"/>
              <w:left w:val="nil"/>
              <w:bottom w:val="single" w:sz="4" w:space="0" w:color="auto"/>
              <w:right w:val="single" w:sz="4" w:space="0" w:color="auto"/>
            </w:tcBorders>
            <w:shd w:val="clear" w:color="auto" w:fill="auto"/>
            <w:vAlign w:val="center"/>
            <w:hideMark/>
          </w:tcPr>
          <w:p w14:paraId="626E9E1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8B4D9C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D13DB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DDE2A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3557</w:t>
            </w:r>
          </w:p>
        </w:tc>
        <w:tc>
          <w:tcPr>
            <w:tcW w:w="920" w:type="dxa"/>
            <w:tcBorders>
              <w:top w:val="nil"/>
              <w:left w:val="nil"/>
              <w:bottom w:val="single" w:sz="4" w:space="0" w:color="auto"/>
              <w:right w:val="single" w:sz="4" w:space="0" w:color="auto"/>
            </w:tcBorders>
            <w:shd w:val="clear" w:color="auto" w:fill="auto"/>
            <w:vAlign w:val="center"/>
            <w:hideMark/>
          </w:tcPr>
          <w:p w14:paraId="2F1CB6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B91C6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26DAF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4E730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43DDF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4A1A8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0346C8" w:rsidRPr="00145FB3" w14:paraId="6E5E813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91447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3557</w:t>
            </w:r>
          </w:p>
        </w:tc>
        <w:tc>
          <w:tcPr>
            <w:tcW w:w="920" w:type="dxa"/>
            <w:tcBorders>
              <w:top w:val="nil"/>
              <w:left w:val="nil"/>
              <w:bottom w:val="single" w:sz="4" w:space="0" w:color="auto"/>
              <w:right w:val="single" w:sz="4" w:space="0" w:color="auto"/>
            </w:tcBorders>
            <w:shd w:val="clear" w:color="auto" w:fill="auto"/>
            <w:vAlign w:val="center"/>
            <w:hideMark/>
          </w:tcPr>
          <w:p w14:paraId="4A18CA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40E5A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5B99C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CA76C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DF7E5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A2646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97C93E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7B438E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9C5DA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65BE4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bl>
    <w:p w14:paraId="34838229" w14:textId="34253823" w:rsidR="003A1855" w:rsidRPr="00145FB3" w:rsidRDefault="003A1855" w:rsidP="003A1855">
      <w:pPr>
        <w:tabs>
          <w:tab w:val="left" w:pos="2552"/>
        </w:tabs>
        <w:jc w:val="both"/>
        <w:rPr>
          <w:rFonts w:ascii="Courier New" w:hAnsi="Courier New" w:cs="Courier New"/>
          <w:b/>
          <w:bCs/>
        </w:rPr>
      </w:pPr>
    </w:p>
    <w:p w14:paraId="12E75702" w14:textId="5001955B" w:rsidR="003A1855" w:rsidRPr="00145FB3" w:rsidRDefault="003A1855" w:rsidP="003A1855">
      <w:pPr>
        <w:tabs>
          <w:tab w:val="left" w:pos="2552"/>
        </w:tabs>
        <w:jc w:val="both"/>
        <w:rPr>
          <w:rFonts w:ascii="Courier New" w:hAnsi="Courier New" w:cs="Courier New"/>
          <w:b/>
          <w:bCs/>
        </w:rPr>
      </w:pPr>
    </w:p>
    <w:p w14:paraId="736F2020" w14:textId="20860EC8" w:rsidR="003A1855" w:rsidRPr="00145FB3" w:rsidRDefault="003A1855" w:rsidP="003A1855">
      <w:pPr>
        <w:tabs>
          <w:tab w:val="left" w:pos="2552"/>
        </w:tabs>
        <w:jc w:val="both"/>
        <w:rPr>
          <w:rFonts w:ascii="Courier New" w:hAnsi="Courier New" w:cs="Courier New"/>
          <w:b/>
          <w:bCs/>
        </w:rPr>
      </w:pPr>
      <w:r w:rsidRPr="00145FB3">
        <w:rPr>
          <w:rFonts w:ascii="Courier New" w:hAnsi="Courier New" w:cs="Courier New"/>
          <w:b/>
          <w:bCs/>
        </w:rPr>
        <w:t>Por lo que al efecto se hacen valer las siguientes causales de nulidad, previstas en el Articulo 113 fracción III y IV de la Ley Procesal Electoral de la Ciudad de México que señala:</w:t>
      </w:r>
    </w:p>
    <w:p w14:paraId="5EC346E8" w14:textId="77777777" w:rsidR="003A1855" w:rsidRPr="00145FB3" w:rsidRDefault="003A1855" w:rsidP="003A1855">
      <w:pPr>
        <w:tabs>
          <w:tab w:val="left" w:pos="2552"/>
        </w:tabs>
        <w:jc w:val="both"/>
        <w:rPr>
          <w:rFonts w:ascii="Courier New" w:hAnsi="Courier New" w:cs="Courier New"/>
          <w:b/>
          <w:bCs/>
        </w:rPr>
      </w:pPr>
    </w:p>
    <w:p w14:paraId="34423024" w14:textId="5C138200" w:rsidR="003A1855" w:rsidRPr="00145FB3" w:rsidRDefault="003A1855" w:rsidP="003A1855">
      <w:pPr>
        <w:tabs>
          <w:tab w:val="left" w:pos="2552"/>
        </w:tabs>
        <w:jc w:val="both"/>
        <w:rPr>
          <w:rFonts w:ascii="Courier New" w:hAnsi="Courier New" w:cs="Courier New"/>
          <w:bCs/>
        </w:rPr>
      </w:pPr>
      <w:r w:rsidRPr="00145FB3">
        <w:rPr>
          <w:rFonts w:ascii="Courier New" w:hAnsi="Courier New" w:cs="Courier New"/>
          <w:b/>
          <w:bCs/>
        </w:rPr>
        <w:t>Artículo 113.</w:t>
      </w:r>
      <w:r w:rsidRPr="00145FB3">
        <w:rPr>
          <w:rFonts w:ascii="Courier New" w:hAnsi="Courier New" w:cs="Courier New"/>
          <w:bCs/>
        </w:rPr>
        <w:t xml:space="preserve"> La votación recibida en una casilla será nula cuando se acrediten circunstancias que afecten las garantías del procedimiento electoral para la emisión libre, secreta, directa y universal del sufragio, o por violación directa a las características con que debe emitirse el sufragio, como son las siguientes:</w:t>
      </w:r>
    </w:p>
    <w:p w14:paraId="6A3D9E0E" w14:textId="77777777" w:rsidR="003A1855" w:rsidRPr="00145FB3" w:rsidRDefault="003A1855" w:rsidP="003A1855">
      <w:pPr>
        <w:tabs>
          <w:tab w:val="left" w:pos="2552"/>
        </w:tabs>
        <w:jc w:val="both"/>
        <w:rPr>
          <w:rFonts w:ascii="Courier New" w:hAnsi="Courier New" w:cs="Courier New"/>
          <w:bCs/>
        </w:rPr>
      </w:pPr>
    </w:p>
    <w:p w14:paraId="58E57C24" w14:textId="77777777" w:rsidR="003A1855" w:rsidRPr="00145FB3" w:rsidRDefault="003A1855" w:rsidP="003A1855">
      <w:pPr>
        <w:tabs>
          <w:tab w:val="left" w:pos="2552"/>
        </w:tabs>
        <w:jc w:val="both"/>
        <w:rPr>
          <w:rFonts w:ascii="Courier New" w:hAnsi="Courier New" w:cs="Courier New"/>
          <w:b/>
          <w:bCs/>
        </w:rPr>
      </w:pPr>
      <w:r w:rsidRPr="00145FB3">
        <w:rPr>
          <w:rFonts w:ascii="Courier New" w:hAnsi="Courier New" w:cs="Courier New"/>
          <w:b/>
          <w:bCs/>
        </w:rPr>
        <w:t xml:space="preserve">III.- La recepción de la votación por personas u órganos distintos a los facultados por el Código; </w:t>
      </w:r>
    </w:p>
    <w:p w14:paraId="76D850FC" w14:textId="77777777" w:rsidR="003A1855" w:rsidRPr="00145FB3" w:rsidRDefault="003A1855" w:rsidP="003A1855">
      <w:pPr>
        <w:tabs>
          <w:tab w:val="left" w:pos="2552"/>
        </w:tabs>
        <w:jc w:val="both"/>
        <w:rPr>
          <w:rFonts w:ascii="Courier New" w:hAnsi="Courier New" w:cs="Courier New"/>
          <w:b/>
          <w:bCs/>
        </w:rPr>
      </w:pPr>
    </w:p>
    <w:p w14:paraId="63A7C091" w14:textId="00E6510C" w:rsidR="003A1855" w:rsidRPr="00145FB3" w:rsidRDefault="003A1855" w:rsidP="003A1855">
      <w:pPr>
        <w:tabs>
          <w:tab w:val="left" w:pos="2552"/>
        </w:tabs>
        <w:jc w:val="both"/>
        <w:rPr>
          <w:rFonts w:ascii="MS Mincho" w:eastAsia="MS Mincho" w:hAnsi="MS Mincho" w:cs="MS Mincho"/>
          <w:b/>
          <w:bCs/>
        </w:rPr>
      </w:pPr>
      <w:r w:rsidRPr="00145FB3">
        <w:rPr>
          <w:rFonts w:ascii="Courier New" w:hAnsi="Courier New" w:cs="Courier New"/>
          <w:b/>
          <w:bCs/>
        </w:rPr>
        <w:t>IV.- Haber mediado dolo o error en la computación de los votos que sea irreparable y esto sea determinante para el resultado de la votación;</w:t>
      </w:r>
      <w:r w:rsidRPr="00145FB3">
        <w:rPr>
          <w:rFonts w:ascii="MS Mincho" w:eastAsia="MS Mincho" w:hAnsi="MS Mincho" w:cs="MS Mincho" w:hint="eastAsia"/>
          <w:b/>
          <w:bCs/>
        </w:rPr>
        <w:t> </w:t>
      </w:r>
    </w:p>
    <w:p w14:paraId="1EBFF96D" w14:textId="45D089B0" w:rsidR="00BC0EC6" w:rsidRPr="00145FB3" w:rsidRDefault="00BC0EC6" w:rsidP="003A1855">
      <w:pPr>
        <w:tabs>
          <w:tab w:val="left" w:pos="2552"/>
        </w:tabs>
        <w:jc w:val="both"/>
        <w:rPr>
          <w:rFonts w:ascii="MS Mincho" w:eastAsia="MS Mincho" w:hAnsi="MS Mincho" w:cs="MS Mincho"/>
          <w:b/>
          <w:bCs/>
        </w:rPr>
      </w:pPr>
    </w:p>
    <w:p w14:paraId="621CAB59" w14:textId="2AFBA9BF" w:rsidR="00BC0EC6" w:rsidRPr="00145FB3" w:rsidRDefault="00BC0EC6" w:rsidP="00BC0EC6">
      <w:pPr>
        <w:tabs>
          <w:tab w:val="left" w:pos="2552"/>
        </w:tabs>
        <w:jc w:val="both"/>
        <w:rPr>
          <w:rFonts w:ascii="Courier New" w:hAnsi="Courier New" w:cs="Courier New"/>
          <w:b/>
          <w:bCs/>
          <w:shd w:val="clear" w:color="auto" w:fill="FFFFFF"/>
        </w:rPr>
      </w:pPr>
      <w:r w:rsidRPr="00145FB3">
        <w:rPr>
          <w:rFonts w:ascii="Courier New" w:hAnsi="Courier New" w:cs="Courier New"/>
          <w:b/>
          <w:bCs/>
          <w:shd w:val="clear" w:color="auto" w:fill="FFFFFF"/>
        </w:rPr>
        <w:lastRenderedPageBreak/>
        <w:t>IX.- </w:t>
      </w:r>
      <w:r w:rsidRPr="00145FB3">
        <w:rPr>
          <w:rFonts w:ascii="MS Mincho" w:eastAsia="MS Mincho" w:hAnsi="MS Mincho" w:hint="eastAsia"/>
          <w:b/>
          <w:bCs/>
          <w:shd w:val="clear" w:color="auto" w:fill="FFFFFF"/>
        </w:rPr>
        <w:t> </w:t>
      </w:r>
      <w:r w:rsidRPr="00145FB3">
        <w:rPr>
          <w:rFonts w:ascii="Courier New" w:hAnsi="Courier New" w:cs="Courier New"/>
          <w:b/>
          <w:bCs/>
          <w:shd w:val="clear" w:color="auto" w:fill="FFFFFF"/>
        </w:rPr>
        <w:t>Existir irregularidades graves, reparables durante la jornada electoral o en el cómputo distrital, que en forma evidente hayan afectado las garantias al sufragio. </w:t>
      </w:r>
    </w:p>
    <w:p w14:paraId="13ABC08F" w14:textId="77777777" w:rsidR="00BC0EC6" w:rsidRPr="00145FB3" w:rsidRDefault="00BC0EC6" w:rsidP="00BC0EC6">
      <w:pPr>
        <w:tabs>
          <w:tab w:val="left" w:pos="2552"/>
        </w:tabs>
        <w:jc w:val="both"/>
        <w:rPr>
          <w:rFonts w:ascii="MS Mincho" w:eastAsia="MS Mincho" w:hAnsi="MS Mincho" w:cs="MS Mincho"/>
          <w:b/>
          <w:bCs/>
        </w:rPr>
      </w:pPr>
    </w:p>
    <w:p w14:paraId="5C4B38C1"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Previo a iniciar el análisis respectivo de las causales de nulidad me permito poner de manifiesto las precisiones siguientes:</w:t>
      </w:r>
    </w:p>
    <w:p w14:paraId="4CCD2EF6"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b/>
          <w:bCs/>
          <w:color w:val="auto"/>
          <w:sz w:val="22"/>
          <w:szCs w:val="22"/>
        </w:rPr>
      </w:pPr>
      <w:r w:rsidRPr="00145FB3">
        <w:rPr>
          <w:rFonts w:ascii="Arial" w:hAnsi="Arial"/>
          <w:b/>
          <w:bCs/>
          <w:color w:val="auto"/>
          <w:sz w:val="22"/>
          <w:szCs w:val="22"/>
          <w:lang w:val="es-ES_tradnl"/>
        </w:rPr>
        <w:t>PRECISIÓN SOBRE LA DETERMINANCIA GENERAL DEL PRESENTE MEDIO DE IMPUGNACIÓN.</w:t>
      </w:r>
    </w:p>
    <w:p w14:paraId="768F6DF4"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En primer t</w:t>
      </w:r>
      <w:r w:rsidRPr="00145FB3">
        <w:rPr>
          <w:rFonts w:ascii="Arial" w:hAnsi="Arial"/>
          <w:color w:val="auto"/>
          <w:sz w:val="22"/>
          <w:szCs w:val="22"/>
          <w:lang w:val="fr-FR"/>
        </w:rPr>
        <w:t>é</w:t>
      </w:r>
      <w:r w:rsidRPr="00145FB3">
        <w:rPr>
          <w:rFonts w:ascii="Arial" w:hAnsi="Arial"/>
          <w:color w:val="auto"/>
          <w:sz w:val="22"/>
          <w:szCs w:val="22"/>
          <w:lang w:val="es-ES_tradnl"/>
        </w:rPr>
        <w:t>rmino, debe mencionarse que de acuerdo con el artículo 41 de la Constitución Política de los Estados Unidos Mexicanos, los partidos pol</w:t>
      </w:r>
      <w:r w:rsidRPr="00145FB3">
        <w:rPr>
          <w:rFonts w:ascii="Arial" w:hAnsi="Arial"/>
          <w:color w:val="auto"/>
          <w:sz w:val="22"/>
          <w:szCs w:val="22"/>
        </w:rPr>
        <w:t>í</w:t>
      </w:r>
      <w:r w:rsidRPr="00145FB3">
        <w:rPr>
          <w:rFonts w:ascii="Arial" w:hAnsi="Arial"/>
          <w:color w:val="auto"/>
          <w:sz w:val="22"/>
          <w:szCs w:val="22"/>
          <w:lang w:val="es-ES_tradnl"/>
        </w:rPr>
        <w:t>ticos se conciben desde el punto de vista constitucional como entidades de inter</w:t>
      </w:r>
      <w:r w:rsidRPr="00145FB3">
        <w:rPr>
          <w:rFonts w:ascii="Arial" w:hAnsi="Arial"/>
          <w:color w:val="auto"/>
          <w:sz w:val="22"/>
          <w:szCs w:val="22"/>
          <w:lang w:val="fr-FR"/>
        </w:rPr>
        <w:t>és p</w:t>
      </w:r>
      <w:r w:rsidRPr="00145FB3">
        <w:rPr>
          <w:rFonts w:ascii="Arial" w:hAnsi="Arial"/>
          <w:color w:val="auto"/>
          <w:sz w:val="22"/>
          <w:szCs w:val="22"/>
        </w:rPr>
        <w:t>ú</w:t>
      </w:r>
      <w:r w:rsidRPr="00145FB3">
        <w:rPr>
          <w:rFonts w:ascii="Arial" w:hAnsi="Arial"/>
          <w:color w:val="auto"/>
          <w:sz w:val="22"/>
          <w:szCs w:val="22"/>
          <w:lang w:val="es-ES_tradnl"/>
        </w:rPr>
        <w:t>blico y con personalidad jur</w:t>
      </w:r>
      <w:r w:rsidRPr="00145FB3">
        <w:rPr>
          <w:rFonts w:ascii="Arial" w:hAnsi="Arial"/>
          <w:color w:val="auto"/>
          <w:sz w:val="22"/>
          <w:szCs w:val="22"/>
        </w:rPr>
        <w:t>í</w:t>
      </w:r>
      <w:r w:rsidRPr="00145FB3">
        <w:rPr>
          <w:rFonts w:ascii="Arial" w:hAnsi="Arial"/>
          <w:color w:val="auto"/>
          <w:sz w:val="22"/>
          <w:szCs w:val="22"/>
          <w:lang w:val="es-ES_tradnl"/>
        </w:rPr>
        <w:t>dica y patrimonio propios, situación que se ve replicada en el art</w:t>
      </w:r>
      <w:r w:rsidRPr="00145FB3">
        <w:rPr>
          <w:rFonts w:ascii="Arial" w:hAnsi="Arial"/>
          <w:color w:val="auto"/>
          <w:sz w:val="22"/>
          <w:szCs w:val="22"/>
        </w:rPr>
        <w:t>í</w:t>
      </w:r>
      <w:r w:rsidRPr="00145FB3">
        <w:rPr>
          <w:rFonts w:ascii="Arial" w:hAnsi="Arial"/>
          <w:color w:val="auto"/>
          <w:sz w:val="22"/>
          <w:szCs w:val="22"/>
          <w:lang w:val="es-ES_tradnl"/>
        </w:rPr>
        <w:t xml:space="preserve">culo 3 de la Ley General </w:t>
      </w:r>
      <w:r w:rsidRPr="00145FB3">
        <w:rPr>
          <w:rFonts w:ascii="Arial" w:hAnsi="Arial"/>
          <w:color w:val="auto"/>
          <w:sz w:val="22"/>
          <w:szCs w:val="22"/>
          <w:lang w:val="pt-PT"/>
        </w:rPr>
        <w:t>de Partidos Pol</w:t>
      </w:r>
      <w:r w:rsidRPr="00145FB3">
        <w:rPr>
          <w:rFonts w:ascii="Arial" w:hAnsi="Arial"/>
          <w:color w:val="auto"/>
          <w:sz w:val="22"/>
          <w:szCs w:val="22"/>
        </w:rPr>
        <w:t>í</w:t>
      </w:r>
      <w:r w:rsidRPr="00145FB3">
        <w:rPr>
          <w:rFonts w:ascii="Arial" w:hAnsi="Arial"/>
          <w:color w:val="auto"/>
          <w:sz w:val="22"/>
          <w:szCs w:val="22"/>
          <w:lang w:val="pt-PT"/>
        </w:rPr>
        <w:t>ticos.</w:t>
      </w:r>
    </w:p>
    <w:p w14:paraId="777A1AA1"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De ah</w:t>
      </w:r>
      <w:r w:rsidRPr="00145FB3">
        <w:rPr>
          <w:rFonts w:ascii="Arial" w:hAnsi="Arial"/>
          <w:color w:val="auto"/>
          <w:sz w:val="22"/>
          <w:szCs w:val="22"/>
        </w:rPr>
        <w:t xml:space="preserve">í </w:t>
      </w:r>
      <w:r w:rsidRPr="00145FB3">
        <w:rPr>
          <w:rFonts w:ascii="Arial" w:hAnsi="Arial"/>
          <w:color w:val="auto"/>
          <w:sz w:val="22"/>
          <w:szCs w:val="22"/>
          <w:lang w:val="es-ES_tradnl"/>
        </w:rPr>
        <w:t>que se dirijan en dos sentidos, con principios e ideolo</w:t>
      </w:r>
      <w:r w:rsidRPr="00145FB3">
        <w:rPr>
          <w:rFonts w:ascii="Arial" w:hAnsi="Arial"/>
          <w:color w:val="auto"/>
          <w:sz w:val="22"/>
          <w:szCs w:val="22"/>
        </w:rPr>
        <w:t>g</w:t>
      </w:r>
      <w:r w:rsidRPr="00145FB3">
        <w:rPr>
          <w:rFonts w:ascii="Arial" w:hAnsi="Arial"/>
          <w:color w:val="auto"/>
          <w:sz w:val="22"/>
          <w:szCs w:val="22"/>
          <w:lang w:val="es-ES_tradnl"/>
        </w:rPr>
        <w:t>ías con objetivos fundamentales, como lo son, en primer lugar, transmitir intereses y propuestas de la población para que se coloquen a consideración de las autoridades legislativas y, en segundo lugar, facilitar la participación ciudadana en procesos pol</w:t>
      </w:r>
      <w:r w:rsidRPr="00145FB3">
        <w:rPr>
          <w:rFonts w:ascii="Arial" w:hAnsi="Arial"/>
          <w:color w:val="auto"/>
          <w:sz w:val="22"/>
          <w:szCs w:val="22"/>
        </w:rPr>
        <w:t>í</w:t>
      </w:r>
      <w:r w:rsidRPr="00145FB3">
        <w:rPr>
          <w:rFonts w:ascii="Arial" w:hAnsi="Arial"/>
          <w:color w:val="auto"/>
          <w:sz w:val="22"/>
          <w:szCs w:val="22"/>
          <w:lang w:val="es-ES_tradnl"/>
        </w:rPr>
        <w:t>tico-electorales, fomentar el principio de paridad de g</w:t>
      </w:r>
      <w:r w:rsidRPr="00145FB3">
        <w:rPr>
          <w:rFonts w:ascii="Arial" w:hAnsi="Arial"/>
          <w:color w:val="auto"/>
          <w:sz w:val="22"/>
          <w:szCs w:val="22"/>
          <w:lang w:val="fr-FR"/>
        </w:rPr>
        <w:t>é</w:t>
      </w:r>
      <w:r w:rsidRPr="00145FB3">
        <w:rPr>
          <w:rFonts w:ascii="Arial" w:hAnsi="Arial"/>
          <w:color w:val="auto"/>
          <w:sz w:val="22"/>
          <w:szCs w:val="22"/>
          <w:lang w:val="es-ES_tradnl"/>
        </w:rPr>
        <w:t>nero, contribuir a la representació</w:t>
      </w:r>
      <w:r w:rsidRPr="00145FB3">
        <w:rPr>
          <w:rFonts w:ascii="Arial" w:hAnsi="Arial"/>
          <w:color w:val="auto"/>
          <w:sz w:val="22"/>
          <w:szCs w:val="22"/>
        </w:rPr>
        <w:t>n polí</w:t>
      </w:r>
      <w:r w:rsidRPr="00145FB3">
        <w:rPr>
          <w:rFonts w:ascii="Arial" w:hAnsi="Arial"/>
          <w:color w:val="auto"/>
          <w:sz w:val="22"/>
          <w:szCs w:val="22"/>
          <w:lang w:val="es-ES_tradnl"/>
        </w:rPr>
        <w:t>tica y como organizaciones ciudadanas, a trav</w:t>
      </w:r>
      <w:r w:rsidRPr="00145FB3">
        <w:rPr>
          <w:rFonts w:ascii="Arial" w:hAnsi="Arial"/>
          <w:color w:val="auto"/>
          <w:sz w:val="22"/>
          <w:szCs w:val="22"/>
          <w:lang w:val="fr-FR"/>
        </w:rPr>
        <w:t>é</w:t>
      </w:r>
      <w:r w:rsidRPr="00145FB3">
        <w:rPr>
          <w:rFonts w:ascii="Arial" w:hAnsi="Arial"/>
          <w:color w:val="auto"/>
          <w:sz w:val="22"/>
          <w:szCs w:val="22"/>
          <w:lang w:val="es-ES_tradnl"/>
        </w:rPr>
        <w:t>s de procesos de elecció</w:t>
      </w:r>
      <w:r w:rsidRPr="00145FB3">
        <w:rPr>
          <w:rFonts w:ascii="Arial" w:hAnsi="Arial"/>
          <w:color w:val="auto"/>
          <w:sz w:val="22"/>
          <w:szCs w:val="22"/>
        </w:rPr>
        <w:t>n.</w:t>
      </w:r>
    </w:p>
    <w:p w14:paraId="225C8F65"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La Constitució</w:t>
      </w:r>
      <w:r w:rsidRPr="00145FB3">
        <w:rPr>
          <w:rFonts w:ascii="Arial" w:hAnsi="Arial"/>
          <w:color w:val="auto"/>
          <w:sz w:val="22"/>
          <w:szCs w:val="22"/>
        </w:rPr>
        <w:t>n Polí</w:t>
      </w:r>
      <w:r w:rsidRPr="00145FB3">
        <w:rPr>
          <w:rFonts w:ascii="Arial" w:hAnsi="Arial"/>
          <w:color w:val="auto"/>
          <w:sz w:val="22"/>
          <w:szCs w:val="22"/>
          <w:lang w:val="es-ES_tradnl"/>
        </w:rPr>
        <w:t>tica de los Estados Unidos Mexicanos, en su art</w:t>
      </w:r>
      <w:r w:rsidRPr="00145FB3">
        <w:rPr>
          <w:rFonts w:ascii="Arial" w:hAnsi="Arial"/>
          <w:color w:val="auto"/>
          <w:sz w:val="22"/>
          <w:szCs w:val="22"/>
        </w:rPr>
        <w:t>í</w:t>
      </w:r>
      <w:r w:rsidRPr="00145FB3">
        <w:rPr>
          <w:rFonts w:ascii="Arial" w:hAnsi="Arial"/>
          <w:color w:val="auto"/>
          <w:sz w:val="22"/>
          <w:szCs w:val="22"/>
          <w:lang w:val="pt-PT"/>
        </w:rPr>
        <w:t xml:space="preserve">culo 41, </w:t>
      </w:r>
      <w:r w:rsidRPr="00145FB3">
        <w:rPr>
          <w:rFonts w:ascii="Arial" w:hAnsi="Arial"/>
          <w:color w:val="auto"/>
          <w:sz w:val="22"/>
          <w:szCs w:val="22"/>
          <w:lang w:val="es-ES_tradnl"/>
        </w:rPr>
        <w:t>Base</w:t>
      </w:r>
      <w:r w:rsidRPr="00145FB3">
        <w:rPr>
          <w:rFonts w:ascii="Arial" w:hAnsi="Arial"/>
          <w:color w:val="auto"/>
          <w:sz w:val="22"/>
          <w:szCs w:val="22"/>
        </w:rPr>
        <w:t xml:space="preserve"> </w:t>
      </w:r>
      <w:r w:rsidRPr="00145FB3">
        <w:rPr>
          <w:rFonts w:ascii="Arial" w:hAnsi="Arial"/>
          <w:color w:val="auto"/>
          <w:sz w:val="22"/>
          <w:szCs w:val="22"/>
          <w:lang w:val="es-ES_tradnl"/>
        </w:rPr>
        <w:t>I, describe que los partidos pol</w:t>
      </w:r>
      <w:r w:rsidRPr="00145FB3">
        <w:rPr>
          <w:rFonts w:ascii="Arial" w:hAnsi="Arial"/>
          <w:color w:val="auto"/>
          <w:sz w:val="22"/>
          <w:szCs w:val="22"/>
        </w:rPr>
        <w:t>í</w:t>
      </w:r>
      <w:r w:rsidRPr="00145FB3">
        <w:rPr>
          <w:rFonts w:ascii="Arial" w:hAnsi="Arial"/>
          <w:color w:val="auto"/>
          <w:sz w:val="22"/>
          <w:szCs w:val="22"/>
          <w:lang w:val="pt-PT"/>
        </w:rPr>
        <w:t>ticos est</w:t>
      </w:r>
      <w:r w:rsidRPr="00145FB3">
        <w:rPr>
          <w:rFonts w:ascii="Arial" w:hAnsi="Arial"/>
          <w:color w:val="auto"/>
          <w:sz w:val="22"/>
          <w:szCs w:val="22"/>
          <w:lang w:val="es-ES_tradnl"/>
        </w:rPr>
        <w:t xml:space="preserve">án regidos por normas y requisitos impuestos por la Ley, en donde se especifican los requisitos para su registro legal, formas especificas de su intervención en los procesos electorales, derechos, obligaciones y prerrogativas que les corresponden. </w:t>
      </w:r>
    </w:p>
    <w:p w14:paraId="53F5E7BD"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Los partidos pol</w:t>
      </w:r>
      <w:r w:rsidRPr="00145FB3">
        <w:rPr>
          <w:rFonts w:ascii="Arial" w:hAnsi="Arial"/>
          <w:color w:val="auto"/>
          <w:sz w:val="22"/>
          <w:szCs w:val="22"/>
        </w:rPr>
        <w:t>í</w:t>
      </w:r>
      <w:r w:rsidRPr="00145FB3">
        <w:rPr>
          <w:rFonts w:ascii="Arial" w:hAnsi="Arial"/>
          <w:color w:val="auto"/>
          <w:sz w:val="22"/>
          <w:szCs w:val="22"/>
          <w:lang w:val="es-ES_tradnl"/>
        </w:rPr>
        <w:t>ticos tendr</w:t>
      </w:r>
      <w:r w:rsidRPr="00145FB3">
        <w:rPr>
          <w:rFonts w:ascii="Arial" w:hAnsi="Arial"/>
          <w:color w:val="auto"/>
          <w:sz w:val="22"/>
          <w:szCs w:val="22"/>
        </w:rPr>
        <w:t>á</w:t>
      </w:r>
      <w:r w:rsidRPr="00145FB3">
        <w:rPr>
          <w:rFonts w:ascii="Arial" w:hAnsi="Arial"/>
          <w:color w:val="auto"/>
          <w:sz w:val="22"/>
          <w:szCs w:val="22"/>
          <w:lang w:val="es-ES_tradnl"/>
        </w:rPr>
        <w:t>n derecho a participar en las elecciones de las entidades federativas y municipales.</w:t>
      </w:r>
    </w:p>
    <w:p w14:paraId="1BC81388"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Ahora bien, de forma ordinaria, la determinancia, al momento de impugnar la votación recibida en las mesas directivas de casilla se entiende desde dos aspectos uno cuantitativo y otro cualitativo.</w:t>
      </w:r>
    </w:p>
    <w:p w14:paraId="62EFEFAA" w14:textId="77777777" w:rsidR="00616AC5"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color w:val="auto"/>
          <w:sz w:val="22"/>
          <w:szCs w:val="22"/>
          <w:lang w:val="es-ES_tradnl"/>
        </w:rPr>
        <w:lastRenderedPageBreak/>
        <w:t>Estos se entienden, cuantitativamente cuando los votos que se deban anular con motivo de irregularidad, devele una diferencia IGUAL O MAYOR de los votos obtenidos por los partido pol</w:t>
      </w:r>
      <w:r w:rsidRPr="00145FB3">
        <w:rPr>
          <w:rFonts w:ascii="Arial" w:hAnsi="Arial"/>
          <w:color w:val="auto"/>
          <w:sz w:val="22"/>
          <w:szCs w:val="22"/>
        </w:rPr>
        <w:t>í</w:t>
      </w:r>
      <w:r w:rsidRPr="00145FB3">
        <w:rPr>
          <w:rFonts w:ascii="Arial" w:hAnsi="Arial"/>
          <w:color w:val="auto"/>
          <w:sz w:val="22"/>
          <w:szCs w:val="22"/>
          <w:lang w:val="es-ES_tradnl"/>
        </w:rPr>
        <w:t xml:space="preserve">ticos que obtuvieron en el primero y el segundo lugar. </w:t>
      </w:r>
    </w:p>
    <w:p w14:paraId="65A20206" w14:textId="5C87DB2B"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Ahora bien, cualitativamente se indica que se analiza la cantidad de irregularidades para resolver si por su gravedad existe una afectación fundamental a los resultados, partiendo del punto de la vulneración que se haya provocado a los principios constitucionales y legales que rigen los procesos electorales. </w:t>
      </w:r>
    </w:p>
    <w:p w14:paraId="1334942C"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Por tanto, para tener por v</w:t>
      </w:r>
      <w:r w:rsidRPr="00145FB3">
        <w:rPr>
          <w:rFonts w:ascii="Arial" w:hAnsi="Arial"/>
          <w:color w:val="auto"/>
          <w:sz w:val="22"/>
          <w:szCs w:val="22"/>
        </w:rPr>
        <w:t>á</w:t>
      </w:r>
      <w:r w:rsidRPr="00145FB3">
        <w:rPr>
          <w:rFonts w:ascii="Arial" w:hAnsi="Arial"/>
          <w:color w:val="auto"/>
          <w:sz w:val="22"/>
          <w:szCs w:val="22"/>
          <w:lang w:val="es-ES_tradnl"/>
        </w:rPr>
        <w:t>lidas las impugnaciones de resultados de la votación recibida en las mesas directivas de casilla, de forma ordinaria debe justificarse su determinancia en los dos aspectos señalados exclusivamente respecto de lo acaecido en la casilla.</w:t>
      </w:r>
    </w:p>
    <w:p w14:paraId="6325165A"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Sin embargo, para el caso de los partidos pol</w:t>
      </w:r>
      <w:r w:rsidRPr="00145FB3">
        <w:rPr>
          <w:rFonts w:ascii="Arial" w:hAnsi="Arial"/>
          <w:color w:val="auto"/>
          <w:sz w:val="22"/>
          <w:szCs w:val="22"/>
        </w:rPr>
        <w:t>í</w:t>
      </w:r>
      <w:r w:rsidRPr="00145FB3">
        <w:rPr>
          <w:rFonts w:ascii="Arial" w:hAnsi="Arial"/>
          <w:color w:val="auto"/>
          <w:sz w:val="22"/>
          <w:szCs w:val="22"/>
          <w:lang w:val="es-ES_tradnl"/>
        </w:rPr>
        <w:t>ticos que se encuentran en posibilidad de perder su registro, la determinancia encuentra su sustento en esa propia situació</w:t>
      </w:r>
      <w:r w:rsidRPr="00145FB3">
        <w:rPr>
          <w:rFonts w:ascii="Arial" w:hAnsi="Arial"/>
          <w:color w:val="auto"/>
          <w:sz w:val="22"/>
          <w:szCs w:val="22"/>
          <w:lang w:val="it-IT"/>
        </w:rPr>
        <w:t>n. Siendo as</w:t>
      </w:r>
      <w:r w:rsidRPr="00145FB3">
        <w:rPr>
          <w:rFonts w:ascii="Arial" w:hAnsi="Arial"/>
          <w:color w:val="auto"/>
          <w:sz w:val="22"/>
          <w:szCs w:val="22"/>
        </w:rPr>
        <w:t xml:space="preserve">í </w:t>
      </w:r>
      <w:r w:rsidRPr="00145FB3">
        <w:rPr>
          <w:rFonts w:ascii="Arial" w:hAnsi="Arial"/>
          <w:color w:val="auto"/>
          <w:sz w:val="22"/>
          <w:szCs w:val="22"/>
          <w:lang w:val="es-ES_tradnl"/>
        </w:rPr>
        <w:t>que ser</w:t>
      </w:r>
      <w:r w:rsidRPr="00145FB3">
        <w:rPr>
          <w:rFonts w:ascii="Arial" w:hAnsi="Arial"/>
          <w:color w:val="auto"/>
          <w:sz w:val="22"/>
          <w:szCs w:val="22"/>
        </w:rPr>
        <w:t xml:space="preserve">á </w:t>
      </w:r>
      <w:r w:rsidRPr="00145FB3">
        <w:rPr>
          <w:rFonts w:ascii="Arial" w:hAnsi="Arial"/>
          <w:color w:val="auto"/>
          <w:sz w:val="22"/>
          <w:szCs w:val="22"/>
          <w:lang w:val="es-ES_tradnl"/>
        </w:rPr>
        <w:t>determinante para la autoridad el resultado de la votación y de ah</w:t>
      </w:r>
      <w:r w:rsidRPr="00145FB3">
        <w:rPr>
          <w:rFonts w:ascii="Arial" w:hAnsi="Arial"/>
          <w:color w:val="auto"/>
          <w:sz w:val="22"/>
          <w:szCs w:val="22"/>
        </w:rPr>
        <w:t xml:space="preserve">í </w:t>
      </w:r>
      <w:r w:rsidRPr="00145FB3">
        <w:rPr>
          <w:rFonts w:ascii="Arial" w:hAnsi="Arial"/>
          <w:color w:val="auto"/>
          <w:sz w:val="22"/>
          <w:szCs w:val="22"/>
          <w:lang w:val="es-ES_tradnl"/>
        </w:rPr>
        <w:t>determinar si hay o no, una conservació</w:t>
      </w:r>
      <w:r w:rsidRPr="00145FB3">
        <w:rPr>
          <w:rFonts w:ascii="Arial" w:hAnsi="Arial"/>
          <w:color w:val="auto"/>
          <w:sz w:val="22"/>
          <w:szCs w:val="22"/>
          <w:lang w:val="pt-PT"/>
        </w:rPr>
        <w:t xml:space="preserve">n de registro. </w:t>
      </w:r>
    </w:p>
    <w:p w14:paraId="20D767A5"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Es entonces, determinante también para el partido pol</w:t>
      </w:r>
      <w:r w:rsidRPr="00145FB3">
        <w:rPr>
          <w:rFonts w:ascii="Arial" w:hAnsi="Arial"/>
          <w:color w:val="auto"/>
          <w:sz w:val="22"/>
          <w:szCs w:val="22"/>
        </w:rPr>
        <w:t>í</w:t>
      </w:r>
      <w:r w:rsidRPr="00145FB3">
        <w:rPr>
          <w:rFonts w:ascii="Arial" w:hAnsi="Arial"/>
          <w:color w:val="auto"/>
          <w:sz w:val="22"/>
          <w:szCs w:val="22"/>
          <w:lang w:val="es-ES_tradnl"/>
        </w:rPr>
        <w:t xml:space="preserve">tico que lleva un porcentaje bajo, pues cada uno de los votos que pueda recuperar el partido que controvierte la votación se debe considerar </w:t>
      </w:r>
      <w:r w:rsidRPr="00145FB3">
        <w:rPr>
          <w:rFonts w:ascii="Arial" w:hAnsi="Arial"/>
          <w:color w:val="auto"/>
          <w:sz w:val="22"/>
          <w:szCs w:val="22"/>
        </w:rPr>
        <w:t>ú</w:t>
      </w:r>
      <w:r w:rsidRPr="00145FB3">
        <w:rPr>
          <w:rFonts w:ascii="Arial" w:hAnsi="Arial"/>
          <w:color w:val="auto"/>
          <w:sz w:val="22"/>
          <w:szCs w:val="22"/>
          <w:lang w:val="es-ES_tradnl"/>
        </w:rPr>
        <w:t>til para la conservación de dicho registro.</w:t>
      </w:r>
    </w:p>
    <w:p w14:paraId="02AFDC78"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Al respecto debe entenderse que el registro ante las autoridades electorales es lo que da vida y propiamente genera que esa entidad de inter</w:t>
      </w:r>
      <w:r w:rsidRPr="00145FB3">
        <w:rPr>
          <w:rFonts w:ascii="Arial" w:hAnsi="Arial"/>
          <w:color w:val="auto"/>
          <w:sz w:val="22"/>
          <w:szCs w:val="22"/>
          <w:lang w:val="fr-FR"/>
        </w:rPr>
        <w:t>és p</w:t>
      </w:r>
      <w:r w:rsidRPr="00145FB3">
        <w:rPr>
          <w:rFonts w:ascii="Arial" w:hAnsi="Arial"/>
          <w:color w:val="auto"/>
          <w:sz w:val="22"/>
          <w:szCs w:val="22"/>
        </w:rPr>
        <w:t>ú</w:t>
      </w:r>
      <w:r w:rsidRPr="00145FB3">
        <w:rPr>
          <w:rFonts w:ascii="Arial" w:hAnsi="Arial"/>
          <w:color w:val="auto"/>
          <w:sz w:val="22"/>
          <w:szCs w:val="22"/>
          <w:lang w:val="es-ES_tradnl"/>
        </w:rPr>
        <w:t>blico ejerza sus funciones. Por consiguiente, debe tomarse en cuenta que resulta determinante para la conclusión de una elección, el que causales de nulidad de una elección trajeran como consecuencia la disminución del porcentaje de votación de un partido pol</w:t>
      </w:r>
      <w:r w:rsidRPr="00145FB3">
        <w:rPr>
          <w:rFonts w:ascii="Arial" w:hAnsi="Arial"/>
          <w:color w:val="auto"/>
          <w:sz w:val="22"/>
          <w:szCs w:val="22"/>
        </w:rPr>
        <w:t>í</w:t>
      </w:r>
      <w:r w:rsidRPr="00145FB3">
        <w:rPr>
          <w:rFonts w:ascii="Arial" w:hAnsi="Arial"/>
          <w:color w:val="auto"/>
          <w:sz w:val="22"/>
          <w:szCs w:val="22"/>
          <w:lang w:val="es-ES_tradnl"/>
        </w:rPr>
        <w:t>tico, lo que esto ocasionaría es transformar el siguiente proceso electoral, eliminando su posible participació</w:t>
      </w:r>
      <w:r w:rsidRPr="00145FB3">
        <w:rPr>
          <w:rFonts w:ascii="Arial" w:hAnsi="Arial"/>
          <w:color w:val="auto"/>
          <w:sz w:val="22"/>
          <w:szCs w:val="22"/>
        </w:rPr>
        <w:t xml:space="preserve">n. </w:t>
      </w:r>
    </w:p>
    <w:p w14:paraId="2FA98B90" w14:textId="0FD6C53F"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color w:val="auto"/>
          <w:sz w:val="22"/>
          <w:szCs w:val="22"/>
          <w:lang w:val="es-ES_tradnl"/>
        </w:rPr>
        <w:t xml:space="preserve">Así, en la especie, Fuerza por México, de conformidad con el sistema de cómputos distritales </w:t>
      </w:r>
      <w:r w:rsidR="004A03CB" w:rsidRPr="00145FB3">
        <w:rPr>
          <w:rFonts w:ascii="Arial" w:hAnsi="Arial"/>
          <w:color w:val="auto"/>
          <w:sz w:val="22"/>
          <w:szCs w:val="22"/>
          <w:lang w:val="es-ES_tradnl"/>
        </w:rPr>
        <w:t xml:space="preserve">de diputados locales </w:t>
      </w:r>
      <w:r w:rsidRPr="00145FB3">
        <w:rPr>
          <w:rFonts w:ascii="Arial" w:hAnsi="Arial"/>
          <w:color w:val="auto"/>
          <w:sz w:val="22"/>
          <w:szCs w:val="22"/>
          <w:lang w:val="es-ES_tradnl"/>
        </w:rPr>
        <w:t xml:space="preserve">alojado en la página oficial del Instituto Electoral </w:t>
      </w:r>
      <w:r w:rsidR="004A03CB" w:rsidRPr="00145FB3">
        <w:rPr>
          <w:rFonts w:ascii="Arial" w:hAnsi="Arial"/>
          <w:color w:val="auto"/>
          <w:sz w:val="22"/>
          <w:szCs w:val="22"/>
          <w:lang w:val="es-ES_tradnl"/>
        </w:rPr>
        <w:t xml:space="preserve"> de la Ciudad de México </w:t>
      </w:r>
      <w:r w:rsidRPr="00145FB3">
        <w:rPr>
          <w:rFonts w:ascii="Arial" w:hAnsi="Arial"/>
          <w:color w:val="auto"/>
          <w:sz w:val="22"/>
          <w:szCs w:val="22"/>
          <w:lang w:val="es-ES_tradnl"/>
        </w:rPr>
        <w:t xml:space="preserve">identificada como </w:t>
      </w:r>
      <w:hyperlink r:id="rId9" w:history="1">
        <w:r w:rsidR="004A03CB" w:rsidRPr="00145FB3">
          <w:rPr>
            <w:rFonts w:ascii="Arial" w:hAnsi="Arial"/>
            <w:color w:val="auto"/>
            <w:sz w:val="22"/>
            <w:szCs w:val="22"/>
            <w:lang w:val="es-ES_tradnl"/>
          </w:rPr>
          <w:t xml:space="preserve"> </w:t>
        </w:r>
        <w:r w:rsidR="004A03CB" w:rsidRPr="00145FB3">
          <w:rPr>
            <w:color w:val="auto"/>
            <w:lang w:val="es-ES_tradnl"/>
          </w:rPr>
          <w:t>https://prep.elecciones.io/prep2021/screen03.php</w:t>
        </w:r>
      </w:hyperlink>
      <w:r w:rsidRPr="00145FB3">
        <w:rPr>
          <w:rFonts w:ascii="Arial" w:hAnsi="Arial"/>
          <w:color w:val="auto"/>
          <w:sz w:val="22"/>
          <w:szCs w:val="22"/>
          <w:lang w:val="es-ES_tradnl"/>
        </w:rPr>
        <w:t xml:space="preserve">, obtuvo una votación de </w:t>
      </w:r>
      <w:r w:rsidR="004A03CB" w:rsidRPr="00145FB3">
        <w:rPr>
          <w:b/>
          <w:bCs/>
          <w:color w:val="auto"/>
          <w:sz w:val="22"/>
          <w:szCs w:val="22"/>
          <w:lang w:val="es-ES_tradnl"/>
        </w:rPr>
        <w:t>77,747</w:t>
      </w:r>
      <w:r w:rsidR="00F9265C" w:rsidRPr="00145FB3">
        <w:rPr>
          <w:b/>
          <w:bCs/>
          <w:color w:val="auto"/>
          <w:sz w:val="22"/>
          <w:szCs w:val="22"/>
          <w:lang w:val="es-ES_tradnl"/>
        </w:rPr>
        <w:t xml:space="preserve"> </w:t>
      </w:r>
      <w:r w:rsidRPr="00145FB3">
        <w:rPr>
          <w:rFonts w:ascii="Arial" w:hAnsi="Arial"/>
          <w:color w:val="auto"/>
          <w:sz w:val="22"/>
          <w:szCs w:val="22"/>
          <w:lang w:val="es-ES_tradnl"/>
        </w:rPr>
        <w:t xml:space="preserve">votos, lo que representa un </w:t>
      </w:r>
      <w:r w:rsidR="004A03CB" w:rsidRPr="00145FB3">
        <w:rPr>
          <w:rFonts w:ascii="Arial" w:hAnsi="Arial"/>
          <w:color w:val="auto"/>
          <w:sz w:val="22"/>
          <w:szCs w:val="22"/>
          <w:lang w:val="es-ES_tradnl"/>
        </w:rPr>
        <w:t>1.96</w:t>
      </w:r>
      <w:r w:rsidRPr="00145FB3">
        <w:rPr>
          <w:rFonts w:ascii="Arial" w:hAnsi="Arial"/>
          <w:color w:val="auto"/>
          <w:sz w:val="22"/>
          <w:szCs w:val="22"/>
          <w:lang w:val="es-ES_tradnl"/>
        </w:rPr>
        <w:t xml:space="preserve">% respecto del total de la votación emitida, que fue de </w:t>
      </w:r>
      <w:r w:rsidR="004A03CB" w:rsidRPr="00145FB3">
        <w:rPr>
          <w:b/>
          <w:bCs/>
          <w:color w:val="auto"/>
          <w:sz w:val="22"/>
          <w:szCs w:val="22"/>
          <w:lang w:val="es-ES_tradnl"/>
        </w:rPr>
        <w:t>3,958,154</w:t>
      </w:r>
    </w:p>
    <w:p w14:paraId="165BCDFD" w14:textId="0C3DA554"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lastRenderedPageBreak/>
        <w:t xml:space="preserve">Ahora bien, lo cierto es que de acuerdo con la normativa aplicable, el porcentaje de la votación para la obtención del registro debe hacerse respecto de la votación válida emitida (votación total menos votos nulos y votos a favor de candidatos no registrados) la que equivale </w:t>
      </w:r>
      <w:r w:rsidR="004A03CB" w:rsidRPr="00145FB3">
        <w:rPr>
          <w:rFonts w:ascii="Arial" w:hAnsi="Arial"/>
          <w:color w:val="auto"/>
          <w:sz w:val="22"/>
          <w:szCs w:val="22"/>
        </w:rPr>
        <w:t>3,830,629</w:t>
      </w:r>
      <w:r w:rsidRPr="00145FB3">
        <w:rPr>
          <w:rFonts w:ascii="Arial" w:hAnsi="Arial"/>
          <w:color w:val="auto"/>
          <w:sz w:val="22"/>
          <w:szCs w:val="22"/>
          <w:lang w:val="es-ES_tradnl"/>
        </w:rPr>
        <w:t>, por lo que el nivel de votación de Fuerza por México representa el 2.</w:t>
      </w:r>
      <w:r w:rsidR="004A03CB" w:rsidRPr="00145FB3">
        <w:rPr>
          <w:rFonts w:ascii="Arial" w:hAnsi="Arial"/>
          <w:color w:val="auto"/>
          <w:sz w:val="22"/>
          <w:szCs w:val="22"/>
          <w:lang w:val="es-ES_tradnl"/>
        </w:rPr>
        <w:t>02</w:t>
      </w:r>
      <w:r w:rsidRPr="00145FB3">
        <w:rPr>
          <w:rFonts w:ascii="Arial" w:hAnsi="Arial"/>
          <w:color w:val="auto"/>
          <w:sz w:val="22"/>
          <w:szCs w:val="22"/>
          <w:lang w:val="es-ES_tradnl"/>
        </w:rPr>
        <w:t>%.</w:t>
      </w:r>
    </w:p>
    <w:p w14:paraId="5AFA0FA4" w14:textId="702B0A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Por lo que, a mi partido político le falta únicamente el 0.</w:t>
      </w:r>
      <w:r w:rsidR="004A03CB" w:rsidRPr="00145FB3">
        <w:rPr>
          <w:rFonts w:ascii="Arial" w:hAnsi="Arial"/>
          <w:color w:val="auto"/>
          <w:sz w:val="22"/>
          <w:szCs w:val="22"/>
          <w:lang w:val="es-ES_tradnl"/>
        </w:rPr>
        <w:t>98</w:t>
      </w:r>
      <w:r w:rsidRPr="00145FB3">
        <w:rPr>
          <w:rFonts w:ascii="Arial" w:hAnsi="Arial"/>
          <w:color w:val="auto"/>
          <w:sz w:val="22"/>
          <w:szCs w:val="22"/>
          <w:lang w:val="es-ES_tradnl"/>
        </w:rPr>
        <w:t>% de la votación para la obtención del registro.</w:t>
      </w:r>
    </w:p>
    <w:p w14:paraId="4636F147"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Lo anterior, encuentra sustento en la tesis relevante L/2002, la cual resulta aplicable </w:t>
      </w:r>
      <w:r w:rsidRPr="00145FB3">
        <w:rPr>
          <w:rStyle w:val="Ninguno"/>
          <w:rFonts w:ascii="Arial" w:hAnsi="Arial"/>
          <w:i/>
          <w:iCs/>
          <w:color w:val="auto"/>
          <w:sz w:val="22"/>
          <w:szCs w:val="22"/>
        </w:rPr>
        <w:t>mutatis mutandi</w:t>
      </w:r>
      <w:r w:rsidRPr="00145FB3">
        <w:rPr>
          <w:rFonts w:ascii="Arial" w:hAnsi="Arial"/>
          <w:color w:val="auto"/>
          <w:sz w:val="22"/>
          <w:szCs w:val="22"/>
          <w:lang w:val="es-ES_tradnl"/>
        </w:rPr>
        <w:t xml:space="preserve"> y cuyo rubro es del tenor siguiente:</w:t>
      </w:r>
    </w:p>
    <w:p w14:paraId="44D2FD72"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ind w:left="1962" w:right="595" w:hanging="10"/>
        <w:jc w:val="both"/>
        <w:rPr>
          <w:rFonts w:ascii="Arial" w:eastAsia="Arial" w:hAnsi="Arial" w:cs="Arial"/>
          <w:b/>
          <w:bCs/>
          <w:color w:val="auto"/>
          <w:sz w:val="16"/>
          <w:szCs w:val="16"/>
        </w:rPr>
      </w:pPr>
      <w:r w:rsidRPr="00145FB3">
        <w:rPr>
          <w:rFonts w:ascii="Arial" w:hAnsi="Arial"/>
          <w:b/>
          <w:bCs/>
          <w:color w:val="auto"/>
          <w:sz w:val="16"/>
          <w:szCs w:val="16"/>
          <w:lang w:val="da-DK"/>
        </w:rPr>
        <w:t>DETERMINANCIA, LA VARIACI</w:t>
      </w:r>
      <w:r w:rsidRPr="00145FB3">
        <w:rPr>
          <w:rFonts w:ascii="Arial" w:hAnsi="Arial"/>
          <w:b/>
          <w:bCs/>
          <w:color w:val="auto"/>
          <w:sz w:val="16"/>
          <w:szCs w:val="16"/>
        </w:rPr>
        <w:t>Ó</w:t>
      </w:r>
      <w:r w:rsidRPr="00145FB3">
        <w:rPr>
          <w:rFonts w:ascii="Arial" w:hAnsi="Arial"/>
          <w:b/>
          <w:bCs/>
          <w:color w:val="auto"/>
          <w:sz w:val="16"/>
          <w:szCs w:val="16"/>
          <w:lang w:val="es-ES_tradnl"/>
        </w:rPr>
        <w:t>N DEL PORCENTAJE DE VOTACI</w:t>
      </w:r>
      <w:r w:rsidRPr="00145FB3">
        <w:rPr>
          <w:rFonts w:ascii="Arial" w:hAnsi="Arial"/>
          <w:b/>
          <w:bCs/>
          <w:color w:val="auto"/>
          <w:sz w:val="16"/>
          <w:szCs w:val="16"/>
        </w:rPr>
        <w:t>Ó</w:t>
      </w:r>
      <w:r w:rsidRPr="00145FB3">
        <w:rPr>
          <w:rFonts w:ascii="Arial" w:hAnsi="Arial"/>
          <w:b/>
          <w:bCs/>
          <w:color w:val="auto"/>
          <w:sz w:val="16"/>
          <w:szCs w:val="16"/>
          <w:lang w:val="es-ES_tradnl"/>
        </w:rPr>
        <w:t>N DE UN PARTIDO POL</w:t>
      </w:r>
      <w:r w:rsidRPr="00145FB3">
        <w:rPr>
          <w:rFonts w:ascii="Arial" w:hAnsi="Arial"/>
          <w:b/>
          <w:bCs/>
          <w:color w:val="auto"/>
          <w:sz w:val="16"/>
          <w:szCs w:val="16"/>
        </w:rPr>
        <w:t>Í</w:t>
      </w:r>
      <w:r w:rsidRPr="00145FB3">
        <w:rPr>
          <w:rFonts w:ascii="Arial" w:hAnsi="Arial"/>
          <w:b/>
          <w:bCs/>
          <w:color w:val="auto"/>
          <w:sz w:val="16"/>
          <w:szCs w:val="16"/>
          <w:lang w:val="es-ES_tradnl"/>
        </w:rPr>
        <w:t>TICO NECESARIO PARA CONSERVAR SU REGISTRO, DEBE SER OBJETO DE ESTUDIO AL MOMENTO DE ANALIZAR ESTE REQUISITO DE PROCEDENCIA DEL JUICIO DE REVISI</w:t>
      </w:r>
      <w:r w:rsidRPr="00145FB3">
        <w:rPr>
          <w:rFonts w:ascii="Arial" w:hAnsi="Arial"/>
          <w:b/>
          <w:bCs/>
          <w:color w:val="auto"/>
          <w:sz w:val="16"/>
          <w:szCs w:val="16"/>
        </w:rPr>
        <w:t>ÓN CONSTITUCIONAL ELECTORAL.</w:t>
      </w:r>
    </w:p>
    <w:p w14:paraId="6D51D148"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Por tanto, acto de la restauración de la consecuencia final de la votación, puede afectar el porcentaje del sufragio requerido para que un partido pol</w:t>
      </w:r>
      <w:r w:rsidRPr="00145FB3">
        <w:rPr>
          <w:rFonts w:ascii="Arial" w:hAnsi="Arial"/>
          <w:color w:val="auto"/>
          <w:sz w:val="22"/>
          <w:szCs w:val="22"/>
        </w:rPr>
        <w:t>í</w:t>
      </w:r>
      <w:r w:rsidRPr="00145FB3">
        <w:rPr>
          <w:rFonts w:ascii="Arial" w:hAnsi="Arial"/>
          <w:color w:val="auto"/>
          <w:sz w:val="22"/>
          <w:szCs w:val="22"/>
          <w:lang w:val="es-ES_tradnl"/>
        </w:rPr>
        <w:t>tico conserve su registro, debe ser el propósito del estudio al momento de confirmar si el juicio de revisión constitucional electoral, cubre el requisito de determinancia.</w:t>
      </w:r>
    </w:p>
    <w:p w14:paraId="76D6B34F"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La nulidad de la votacio</w:t>
      </w:r>
      <w:r w:rsidRPr="00145FB3">
        <w:rPr>
          <w:rFonts w:ascii="Arial" w:hAnsi="Arial"/>
          <w:color w:val="auto"/>
          <w:sz w:val="22"/>
          <w:szCs w:val="22"/>
        </w:rPr>
        <w:t>́</w:t>
      </w:r>
      <w:r w:rsidRPr="00145FB3">
        <w:rPr>
          <w:rFonts w:ascii="Arial" w:hAnsi="Arial"/>
          <w:color w:val="auto"/>
          <w:sz w:val="22"/>
          <w:szCs w:val="22"/>
          <w:lang w:val="es-ES_tradnl"/>
        </w:rPr>
        <w:t>n recibida en una o varias casillas, so</w:t>
      </w:r>
      <w:r w:rsidRPr="00145FB3">
        <w:rPr>
          <w:rFonts w:ascii="Arial" w:hAnsi="Arial"/>
          <w:color w:val="auto"/>
          <w:sz w:val="22"/>
          <w:szCs w:val="22"/>
        </w:rPr>
        <w:t>́</w:t>
      </w:r>
      <w:r w:rsidRPr="00145FB3">
        <w:rPr>
          <w:rFonts w:ascii="Arial" w:hAnsi="Arial"/>
          <w:color w:val="auto"/>
          <w:sz w:val="22"/>
          <w:szCs w:val="22"/>
          <w:lang w:val="es-ES_tradnl"/>
        </w:rPr>
        <w:t>lo puede actualizarse cuando se haya acreditado plenamente la causal que se haga valer por el compareciente, siempre y cuando los errores, inconsistencias, o irregularidades que lleguen a detectarse en la casual, sea determinante para el resultado de la votacio</w:t>
      </w:r>
      <w:r w:rsidRPr="00145FB3">
        <w:rPr>
          <w:rFonts w:ascii="Arial" w:hAnsi="Arial"/>
          <w:color w:val="auto"/>
          <w:sz w:val="22"/>
          <w:szCs w:val="22"/>
        </w:rPr>
        <w:t>́n.</w:t>
      </w:r>
    </w:p>
    <w:p w14:paraId="25A9DD27"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Para participar en procesos electorales, no puede admitirse que esas determinaciones de la Constitució</w:t>
      </w:r>
      <w:r w:rsidRPr="00145FB3">
        <w:rPr>
          <w:rFonts w:ascii="Arial" w:hAnsi="Arial"/>
          <w:color w:val="auto"/>
          <w:sz w:val="22"/>
          <w:szCs w:val="22"/>
        </w:rPr>
        <w:t>n Polí</w:t>
      </w:r>
      <w:r w:rsidRPr="00145FB3">
        <w:rPr>
          <w:rFonts w:ascii="Arial" w:hAnsi="Arial"/>
          <w:color w:val="auto"/>
          <w:sz w:val="22"/>
          <w:szCs w:val="22"/>
          <w:lang w:val="es-ES_tradnl"/>
        </w:rPr>
        <w:t>tica de los Estados Unidos Mexicanos, padezcan de un medio de control constitucional para advertir su violación o restaurar su vigencia.</w:t>
      </w:r>
    </w:p>
    <w:p w14:paraId="0095F9F6" w14:textId="7D8830D0"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b/>
          <w:bCs/>
          <w:color w:val="auto"/>
          <w:sz w:val="22"/>
          <w:szCs w:val="22"/>
        </w:rPr>
      </w:pPr>
      <w:r w:rsidRPr="00145FB3">
        <w:rPr>
          <w:rFonts w:ascii="Arial" w:hAnsi="Arial"/>
          <w:b/>
          <w:bCs/>
          <w:color w:val="auto"/>
          <w:sz w:val="22"/>
          <w:szCs w:val="22"/>
          <w:lang w:val="es-ES_tradnl"/>
        </w:rPr>
        <w:t>SOLICITUD DE RECUENTO DE LA VOTACIÓN RECIBIDA EN CASILLA EN SEDE JURISDICCIONAL.</w:t>
      </w:r>
    </w:p>
    <w:p w14:paraId="14A30F36"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Los art</w:t>
      </w:r>
      <w:r w:rsidRPr="00145FB3">
        <w:rPr>
          <w:rFonts w:ascii="Arial" w:hAnsi="Arial"/>
          <w:color w:val="auto"/>
          <w:sz w:val="22"/>
          <w:szCs w:val="22"/>
        </w:rPr>
        <w:t>í</w:t>
      </w:r>
      <w:r w:rsidRPr="00145FB3">
        <w:rPr>
          <w:rFonts w:ascii="Arial" w:hAnsi="Arial"/>
          <w:color w:val="auto"/>
          <w:sz w:val="22"/>
          <w:szCs w:val="22"/>
          <w:lang w:val="es-ES_tradnl"/>
        </w:rPr>
        <w:t>culos 41, fracción V, apartado A de la Constitució</w:t>
      </w:r>
      <w:r w:rsidRPr="00145FB3">
        <w:rPr>
          <w:rFonts w:ascii="Arial" w:hAnsi="Arial"/>
          <w:color w:val="auto"/>
          <w:sz w:val="22"/>
          <w:szCs w:val="22"/>
        </w:rPr>
        <w:t>n Polí</w:t>
      </w:r>
      <w:r w:rsidRPr="00145FB3">
        <w:rPr>
          <w:rFonts w:ascii="Arial" w:hAnsi="Arial"/>
          <w:color w:val="auto"/>
          <w:sz w:val="22"/>
          <w:szCs w:val="22"/>
          <w:lang w:val="es-ES_tradnl"/>
        </w:rPr>
        <w:t>tica de los Estados Unidos Mexicanos; prev</w:t>
      </w:r>
      <w:r w:rsidRPr="00145FB3">
        <w:rPr>
          <w:rFonts w:ascii="Arial" w:hAnsi="Arial"/>
          <w:color w:val="auto"/>
          <w:sz w:val="22"/>
          <w:szCs w:val="22"/>
          <w:lang w:val="fr-FR"/>
        </w:rPr>
        <w:t xml:space="preserve">é </w:t>
      </w:r>
      <w:r w:rsidRPr="00145FB3">
        <w:rPr>
          <w:rFonts w:ascii="Arial" w:hAnsi="Arial"/>
          <w:color w:val="auto"/>
          <w:sz w:val="22"/>
          <w:szCs w:val="22"/>
          <w:lang w:val="es-ES_tradnl"/>
        </w:rPr>
        <w:t>que la organización de las elecciones federales estar</w:t>
      </w:r>
      <w:r w:rsidRPr="00145FB3">
        <w:rPr>
          <w:rFonts w:ascii="Arial" w:hAnsi="Arial"/>
          <w:color w:val="auto"/>
          <w:sz w:val="22"/>
          <w:szCs w:val="22"/>
        </w:rPr>
        <w:t xml:space="preserve">á </w:t>
      </w:r>
      <w:r w:rsidRPr="00145FB3">
        <w:rPr>
          <w:rFonts w:ascii="Arial" w:hAnsi="Arial"/>
          <w:color w:val="auto"/>
          <w:sz w:val="22"/>
          <w:szCs w:val="22"/>
          <w:lang w:val="es-ES_tradnl"/>
        </w:rPr>
        <w:t>a cargo del Instituto Nacional Electoral, cuya actuación deber</w:t>
      </w:r>
      <w:r w:rsidRPr="00145FB3">
        <w:rPr>
          <w:rFonts w:ascii="Arial" w:hAnsi="Arial"/>
          <w:color w:val="auto"/>
          <w:sz w:val="22"/>
          <w:szCs w:val="22"/>
        </w:rPr>
        <w:t xml:space="preserve">á </w:t>
      </w:r>
      <w:r w:rsidRPr="00145FB3">
        <w:rPr>
          <w:rFonts w:ascii="Arial" w:hAnsi="Arial"/>
          <w:color w:val="auto"/>
          <w:sz w:val="22"/>
          <w:szCs w:val="22"/>
          <w:lang w:val="es-ES_tradnl"/>
        </w:rPr>
        <w:t xml:space="preserve">apegarse a los </w:t>
      </w:r>
      <w:r w:rsidRPr="00145FB3">
        <w:rPr>
          <w:rFonts w:ascii="Arial" w:hAnsi="Arial"/>
          <w:color w:val="auto"/>
          <w:sz w:val="22"/>
          <w:szCs w:val="22"/>
          <w:lang w:val="es-ES_tradnl"/>
        </w:rPr>
        <w:lastRenderedPageBreak/>
        <w:t>principios de legalidad, independencia, imparcialidad, m</w:t>
      </w:r>
      <w:r w:rsidRPr="00145FB3">
        <w:rPr>
          <w:rFonts w:ascii="Arial" w:hAnsi="Arial"/>
          <w:color w:val="auto"/>
          <w:sz w:val="22"/>
          <w:szCs w:val="22"/>
        </w:rPr>
        <w:t>á</w:t>
      </w:r>
      <w:r w:rsidRPr="00145FB3">
        <w:rPr>
          <w:rFonts w:ascii="Arial" w:hAnsi="Arial"/>
          <w:color w:val="auto"/>
          <w:sz w:val="22"/>
          <w:szCs w:val="22"/>
          <w:lang w:val="es-ES_tradnl"/>
        </w:rPr>
        <w:t>xima publicidad, objetividad y certeza electoral; a efecto de garantizar un proceso electoral claro, transparente, fiable y confiable, que sancione la expresión pura de la intención del voto sufragado de cada ciudadano. Estos principios permiten responder y corresponder a la exigencia de legalidad reclamada no solo por los electores sino por los propios partidos pol</w:t>
      </w:r>
      <w:r w:rsidRPr="00145FB3">
        <w:rPr>
          <w:rFonts w:ascii="Arial" w:hAnsi="Arial"/>
          <w:color w:val="auto"/>
          <w:sz w:val="22"/>
          <w:szCs w:val="22"/>
        </w:rPr>
        <w:t>í</w:t>
      </w:r>
      <w:r w:rsidRPr="00145FB3">
        <w:rPr>
          <w:rFonts w:ascii="Arial" w:hAnsi="Arial"/>
          <w:color w:val="auto"/>
          <w:sz w:val="22"/>
          <w:szCs w:val="22"/>
          <w:lang w:val="pt-PT"/>
        </w:rPr>
        <w:t>ticos.</w:t>
      </w:r>
    </w:p>
    <w:p w14:paraId="4E8B50FA" w14:textId="49A41976"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En primer término debe señalarse que durante la sesión de cómputo de la elección al interior del Consejo Distrital respectivo, el representante de Fuerza por México, solicitó el recuento de la votación recibida en</w:t>
      </w:r>
      <w:r w:rsidR="004A03CB" w:rsidRPr="00145FB3">
        <w:rPr>
          <w:rFonts w:ascii="Arial" w:hAnsi="Arial"/>
          <w:color w:val="auto"/>
          <w:sz w:val="22"/>
          <w:szCs w:val="22"/>
          <w:lang w:val="es-ES_tradnl"/>
        </w:rPr>
        <w:t xml:space="preserve"> el</w:t>
      </w:r>
      <w:r w:rsidRPr="00145FB3">
        <w:rPr>
          <w:rFonts w:ascii="Arial" w:hAnsi="Arial"/>
          <w:color w:val="auto"/>
          <w:sz w:val="22"/>
          <w:szCs w:val="22"/>
          <w:lang w:val="es-ES_tradnl"/>
        </w:rPr>
        <w:t xml:space="preserve"> </w:t>
      </w:r>
      <w:r w:rsidR="004A03CB" w:rsidRPr="00145FB3">
        <w:rPr>
          <w:rFonts w:ascii="Arial" w:hAnsi="Arial"/>
          <w:color w:val="auto"/>
          <w:sz w:val="22"/>
          <w:szCs w:val="22"/>
          <w:lang w:val="es-ES_tradnl"/>
        </w:rPr>
        <w:t>total de las</w:t>
      </w:r>
      <w:r w:rsidRPr="00145FB3">
        <w:rPr>
          <w:rFonts w:ascii="Arial" w:hAnsi="Arial"/>
          <w:color w:val="auto"/>
          <w:sz w:val="22"/>
          <w:szCs w:val="22"/>
          <w:lang w:val="es-ES_tradnl"/>
        </w:rPr>
        <w:t xml:space="preserve"> casillas </w:t>
      </w:r>
      <w:r w:rsidR="004A03CB" w:rsidRPr="00145FB3">
        <w:rPr>
          <w:rFonts w:ascii="Arial" w:hAnsi="Arial"/>
          <w:color w:val="auto"/>
          <w:sz w:val="22"/>
          <w:szCs w:val="22"/>
          <w:lang w:val="es-ES_tradnl"/>
        </w:rPr>
        <w:t>impugnadas</w:t>
      </w:r>
      <w:r w:rsidRPr="00145FB3">
        <w:rPr>
          <w:rFonts w:ascii="Arial" w:hAnsi="Arial"/>
          <w:color w:val="auto"/>
          <w:sz w:val="22"/>
          <w:szCs w:val="22"/>
          <w:lang w:val="es-ES_tradnl"/>
        </w:rPr>
        <w:t>, el cual fue negado</w:t>
      </w:r>
      <w:r w:rsidR="004A03CB" w:rsidRPr="00145FB3">
        <w:rPr>
          <w:rFonts w:ascii="Arial" w:hAnsi="Arial"/>
          <w:color w:val="auto"/>
          <w:sz w:val="22"/>
          <w:szCs w:val="22"/>
          <w:lang w:val="es-ES_tradnl"/>
        </w:rPr>
        <w:t>.</w:t>
      </w:r>
    </w:p>
    <w:p w14:paraId="51AE5B4D"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Ahora bien, durante la revisión realizada de los paquetes electorales en los que se permitió la apertura </w:t>
      </w:r>
      <w:r w:rsidRPr="00145FB3">
        <w:rPr>
          <w:rFonts w:ascii="Arial" w:hAnsi="Arial"/>
          <w:color w:val="auto"/>
          <w:sz w:val="22"/>
          <w:szCs w:val="22"/>
        </w:rPr>
        <w:t xml:space="preserve">en </w:t>
      </w:r>
      <w:r w:rsidRPr="00145FB3">
        <w:rPr>
          <w:rFonts w:ascii="Arial" w:hAnsi="Arial"/>
          <w:color w:val="auto"/>
          <w:sz w:val="22"/>
          <w:szCs w:val="22"/>
          <w:lang w:val="es-ES_tradnl"/>
        </w:rPr>
        <w:t>el Consejo Distrital</w:t>
      </w:r>
      <w:r w:rsidRPr="00145FB3">
        <w:rPr>
          <w:rFonts w:ascii="Arial" w:hAnsi="Arial"/>
          <w:color w:val="auto"/>
          <w:sz w:val="22"/>
          <w:szCs w:val="22"/>
        </w:rPr>
        <w:t xml:space="preserve">, </w:t>
      </w:r>
      <w:r w:rsidRPr="00145FB3">
        <w:rPr>
          <w:rFonts w:ascii="Arial" w:hAnsi="Arial"/>
          <w:color w:val="auto"/>
          <w:sz w:val="22"/>
          <w:szCs w:val="22"/>
          <w:lang w:val="es-ES_tradnl"/>
        </w:rPr>
        <w:t>el representante de Fuerza por M</w:t>
      </w:r>
      <w:r w:rsidRPr="00145FB3">
        <w:rPr>
          <w:rFonts w:ascii="Arial" w:hAnsi="Arial"/>
          <w:color w:val="auto"/>
          <w:sz w:val="22"/>
          <w:szCs w:val="22"/>
          <w:lang w:val="fr-FR"/>
        </w:rPr>
        <w:t>é</w:t>
      </w:r>
      <w:r w:rsidRPr="00145FB3">
        <w:rPr>
          <w:rFonts w:ascii="Arial" w:hAnsi="Arial"/>
          <w:color w:val="auto"/>
          <w:sz w:val="22"/>
          <w:szCs w:val="22"/>
          <w:lang w:val="es-ES_tradnl"/>
        </w:rPr>
        <w:t>xico y los auxiliares de las mesas de trabajo, advirtieron una acció</w:t>
      </w:r>
      <w:r w:rsidRPr="00145FB3">
        <w:rPr>
          <w:rFonts w:ascii="Arial" w:hAnsi="Arial"/>
          <w:color w:val="auto"/>
          <w:sz w:val="22"/>
          <w:szCs w:val="22"/>
        </w:rPr>
        <w:t xml:space="preserve">n </w:t>
      </w:r>
      <w:r w:rsidRPr="00145FB3">
        <w:rPr>
          <w:rFonts w:ascii="Arial" w:hAnsi="Arial"/>
          <w:color w:val="auto"/>
          <w:sz w:val="22"/>
          <w:szCs w:val="22"/>
          <w:lang w:val="es-ES_tradnl"/>
        </w:rPr>
        <w:t>reiterada para llevar a cabo acciones que llevaron a la nulidad de un n</w:t>
      </w:r>
      <w:r w:rsidRPr="00145FB3">
        <w:rPr>
          <w:rFonts w:ascii="Arial" w:hAnsi="Arial"/>
          <w:color w:val="auto"/>
          <w:sz w:val="22"/>
          <w:szCs w:val="22"/>
        </w:rPr>
        <w:t>ú</w:t>
      </w:r>
      <w:r w:rsidRPr="00145FB3">
        <w:rPr>
          <w:rFonts w:ascii="Arial" w:hAnsi="Arial"/>
          <w:color w:val="auto"/>
          <w:sz w:val="22"/>
          <w:szCs w:val="22"/>
          <w:lang w:val="es-ES_tradnl"/>
        </w:rPr>
        <w:t>mero indeterminado de votos en favor de nuestro partido y candidatos, es decir, en las boletas en las que el electorado manifest</w:t>
      </w:r>
      <w:r w:rsidRPr="00145FB3">
        <w:rPr>
          <w:rFonts w:ascii="Arial" w:hAnsi="Arial"/>
          <w:color w:val="auto"/>
          <w:sz w:val="22"/>
          <w:szCs w:val="22"/>
        </w:rPr>
        <w:t xml:space="preserve">ó </w:t>
      </w:r>
      <w:r w:rsidRPr="00145FB3">
        <w:rPr>
          <w:rFonts w:ascii="Arial" w:hAnsi="Arial"/>
          <w:color w:val="auto"/>
          <w:sz w:val="22"/>
          <w:szCs w:val="22"/>
          <w:lang w:val="es-ES_tradnl"/>
        </w:rPr>
        <w:t>su intención y voluntad por sufragar en favor de este Partido Pol</w:t>
      </w:r>
      <w:r w:rsidRPr="00145FB3">
        <w:rPr>
          <w:rFonts w:ascii="Arial" w:hAnsi="Arial"/>
          <w:color w:val="auto"/>
          <w:sz w:val="22"/>
          <w:szCs w:val="22"/>
        </w:rPr>
        <w:t>í</w:t>
      </w:r>
      <w:r w:rsidRPr="00145FB3">
        <w:rPr>
          <w:rFonts w:ascii="Arial" w:hAnsi="Arial"/>
          <w:color w:val="auto"/>
          <w:sz w:val="22"/>
          <w:szCs w:val="22"/>
          <w:lang w:val="es-ES_tradnl"/>
        </w:rPr>
        <w:t>tico, se realizaron inscripciones o alteraciones para considerar dichas boletas como nulas, las cuales debieron ser tomadas de origen como validas con el voto a nuestro favor, situación que altera de forma evidente y clara el resultado de las votaciones.</w:t>
      </w:r>
    </w:p>
    <w:p w14:paraId="28F17E47"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De ahí que se solicite la apertura del resto de los paquetes electorales que habían sido solicitados originalmente por el representante distrital.</w:t>
      </w:r>
    </w:p>
    <w:p w14:paraId="53863372" w14:textId="64275949"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Asimismo, es de mencionar, que durante el cómputo distrital se presentaron diversas irregularidades e inconsistencias entre los resultados consignados en las actas de casilla y los resultados electorales preliminares (PREP), que generan duda fundada y razonable en el resultado de la elección. </w:t>
      </w:r>
    </w:p>
    <w:p w14:paraId="3B83AE80" w14:textId="7F034877" w:rsidR="0091362E" w:rsidRPr="00145FB3" w:rsidRDefault="007177A0" w:rsidP="0091362E">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color w:val="auto"/>
          <w:sz w:val="22"/>
          <w:szCs w:val="22"/>
          <w:lang w:val="es-ES_tradnl"/>
        </w:rPr>
        <w:t xml:space="preserve">En razón de lo anterior, se solicita a esa Autoridad Judicial el recuento total de las </w:t>
      </w:r>
      <w:r w:rsidR="0091362E" w:rsidRPr="00145FB3">
        <w:rPr>
          <w:rFonts w:ascii="Arial" w:hAnsi="Arial"/>
          <w:color w:val="auto"/>
          <w:sz w:val="22"/>
          <w:szCs w:val="22"/>
          <w:lang w:val="es-ES_tradnl"/>
        </w:rPr>
        <w:t xml:space="preserve">casillas instaladas en el Distrito Electoral </w:t>
      </w:r>
      <w:r w:rsidR="00C31B29" w:rsidRPr="00145FB3">
        <w:rPr>
          <w:rFonts w:ascii="Arial" w:hAnsi="Arial"/>
          <w:color w:val="auto"/>
          <w:sz w:val="22"/>
          <w:szCs w:val="22"/>
          <w:lang w:val="es-ES_tradnl"/>
        </w:rPr>
        <w:t>2</w:t>
      </w:r>
      <w:r w:rsidR="000346C8" w:rsidRPr="00145FB3">
        <w:rPr>
          <w:rFonts w:ascii="Arial" w:hAnsi="Arial"/>
          <w:color w:val="auto"/>
          <w:sz w:val="22"/>
          <w:szCs w:val="22"/>
          <w:lang w:val="es-ES_tradnl"/>
        </w:rPr>
        <w:t>3</w:t>
      </w:r>
      <w:r w:rsidR="0091362E" w:rsidRPr="00145FB3">
        <w:rPr>
          <w:rFonts w:ascii="Arial" w:hAnsi="Arial"/>
          <w:color w:val="auto"/>
          <w:sz w:val="22"/>
          <w:szCs w:val="22"/>
          <w:lang w:val="es-ES_tradnl"/>
        </w:rPr>
        <w:t>, de las siguientes casillas:</w:t>
      </w:r>
    </w:p>
    <w:tbl>
      <w:tblPr>
        <w:tblW w:w="10120" w:type="dxa"/>
        <w:tblCellMar>
          <w:left w:w="70" w:type="dxa"/>
          <w:right w:w="70" w:type="dxa"/>
        </w:tblCellMar>
        <w:tblLook w:val="04A0" w:firstRow="1" w:lastRow="0" w:firstColumn="1" w:lastColumn="0" w:noHBand="0" w:noVBand="1"/>
      </w:tblPr>
      <w:tblGrid>
        <w:gridCol w:w="920"/>
        <w:gridCol w:w="920"/>
        <w:gridCol w:w="920"/>
        <w:gridCol w:w="920"/>
        <w:gridCol w:w="920"/>
        <w:gridCol w:w="920"/>
        <w:gridCol w:w="920"/>
        <w:gridCol w:w="920"/>
        <w:gridCol w:w="920"/>
        <w:gridCol w:w="920"/>
        <w:gridCol w:w="920"/>
      </w:tblGrid>
      <w:tr w:rsidR="00145FB3" w:rsidRPr="00145FB3" w14:paraId="5658859B" w14:textId="77777777" w:rsidTr="000346C8">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526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36A8A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9488D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5F7037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3B8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287C91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E3A94E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787047E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424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67118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BD71B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r>
      <w:tr w:rsidR="00145FB3" w:rsidRPr="00145FB3" w14:paraId="54E350C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D0A71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3576</w:t>
            </w:r>
          </w:p>
        </w:tc>
        <w:tc>
          <w:tcPr>
            <w:tcW w:w="920" w:type="dxa"/>
            <w:tcBorders>
              <w:top w:val="nil"/>
              <w:left w:val="nil"/>
              <w:bottom w:val="single" w:sz="4" w:space="0" w:color="auto"/>
              <w:right w:val="single" w:sz="4" w:space="0" w:color="auto"/>
            </w:tcBorders>
            <w:shd w:val="clear" w:color="auto" w:fill="auto"/>
            <w:vAlign w:val="center"/>
            <w:hideMark/>
          </w:tcPr>
          <w:p w14:paraId="34C2BE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E0DC1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0B278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9B308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3522</w:t>
            </w:r>
          </w:p>
        </w:tc>
        <w:tc>
          <w:tcPr>
            <w:tcW w:w="920" w:type="dxa"/>
            <w:tcBorders>
              <w:top w:val="nil"/>
              <w:left w:val="nil"/>
              <w:bottom w:val="single" w:sz="4" w:space="0" w:color="auto"/>
              <w:right w:val="single" w:sz="4" w:space="0" w:color="auto"/>
            </w:tcBorders>
            <w:shd w:val="clear" w:color="auto" w:fill="auto"/>
            <w:vAlign w:val="center"/>
            <w:hideMark/>
          </w:tcPr>
          <w:p w14:paraId="246632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FA023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D79B5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12FF0D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3232</w:t>
            </w:r>
          </w:p>
        </w:tc>
        <w:tc>
          <w:tcPr>
            <w:tcW w:w="920" w:type="dxa"/>
            <w:tcBorders>
              <w:top w:val="nil"/>
              <w:left w:val="nil"/>
              <w:bottom w:val="single" w:sz="4" w:space="0" w:color="auto"/>
              <w:right w:val="single" w:sz="4" w:space="0" w:color="auto"/>
            </w:tcBorders>
            <w:shd w:val="clear" w:color="auto" w:fill="auto"/>
            <w:vAlign w:val="center"/>
            <w:hideMark/>
          </w:tcPr>
          <w:p w14:paraId="2736BD6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A0CB7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587753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F9F9A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3576</w:t>
            </w:r>
          </w:p>
        </w:tc>
        <w:tc>
          <w:tcPr>
            <w:tcW w:w="920" w:type="dxa"/>
            <w:tcBorders>
              <w:top w:val="nil"/>
              <w:left w:val="nil"/>
              <w:bottom w:val="single" w:sz="4" w:space="0" w:color="auto"/>
              <w:right w:val="single" w:sz="4" w:space="0" w:color="auto"/>
            </w:tcBorders>
            <w:shd w:val="clear" w:color="auto" w:fill="auto"/>
            <w:vAlign w:val="center"/>
            <w:hideMark/>
          </w:tcPr>
          <w:p w14:paraId="190335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2EB09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93A92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721E1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3525</w:t>
            </w:r>
          </w:p>
        </w:tc>
        <w:tc>
          <w:tcPr>
            <w:tcW w:w="920" w:type="dxa"/>
            <w:tcBorders>
              <w:top w:val="nil"/>
              <w:left w:val="nil"/>
              <w:bottom w:val="single" w:sz="4" w:space="0" w:color="auto"/>
              <w:right w:val="single" w:sz="4" w:space="0" w:color="auto"/>
            </w:tcBorders>
            <w:shd w:val="clear" w:color="auto" w:fill="auto"/>
            <w:vAlign w:val="center"/>
            <w:hideMark/>
          </w:tcPr>
          <w:p w14:paraId="09C5D6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5BFD2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AFFA1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BE994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3233</w:t>
            </w:r>
          </w:p>
        </w:tc>
        <w:tc>
          <w:tcPr>
            <w:tcW w:w="920" w:type="dxa"/>
            <w:tcBorders>
              <w:top w:val="nil"/>
              <w:left w:val="nil"/>
              <w:bottom w:val="single" w:sz="4" w:space="0" w:color="auto"/>
              <w:right w:val="single" w:sz="4" w:space="0" w:color="auto"/>
            </w:tcBorders>
            <w:shd w:val="clear" w:color="auto" w:fill="auto"/>
            <w:vAlign w:val="center"/>
            <w:hideMark/>
          </w:tcPr>
          <w:p w14:paraId="3B04363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A0090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CC77DC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8A780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3577</w:t>
            </w:r>
          </w:p>
        </w:tc>
        <w:tc>
          <w:tcPr>
            <w:tcW w:w="920" w:type="dxa"/>
            <w:tcBorders>
              <w:top w:val="nil"/>
              <w:left w:val="nil"/>
              <w:bottom w:val="single" w:sz="4" w:space="0" w:color="auto"/>
              <w:right w:val="single" w:sz="4" w:space="0" w:color="auto"/>
            </w:tcBorders>
            <w:shd w:val="clear" w:color="auto" w:fill="auto"/>
            <w:vAlign w:val="center"/>
            <w:hideMark/>
          </w:tcPr>
          <w:p w14:paraId="3D0865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1C3C3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43FD2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F6E85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3528</w:t>
            </w:r>
          </w:p>
        </w:tc>
        <w:tc>
          <w:tcPr>
            <w:tcW w:w="920" w:type="dxa"/>
            <w:tcBorders>
              <w:top w:val="nil"/>
              <w:left w:val="nil"/>
              <w:bottom w:val="single" w:sz="4" w:space="0" w:color="auto"/>
              <w:right w:val="single" w:sz="4" w:space="0" w:color="auto"/>
            </w:tcBorders>
            <w:shd w:val="clear" w:color="auto" w:fill="auto"/>
            <w:vAlign w:val="center"/>
            <w:hideMark/>
          </w:tcPr>
          <w:p w14:paraId="6E073CF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6BA53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529EB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44F53A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3233</w:t>
            </w:r>
          </w:p>
        </w:tc>
        <w:tc>
          <w:tcPr>
            <w:tcW w:w="920" w:type="dxa"/>
            <w:tcBorders>
              <w:top w:val="nil"/>
              <w:left w:val="nil"/>
              <w:bottom w:val="single" w:sz="4" w:space="0" w:color="auto"/>
              <w:right w:val="single" w:sz="4" w:space="0" w:color="auto"/>
            </w:tcBorders>
            <w:shd w:val="clear" w:color="auto" w:fill="auto"/>
            <w:vAlign w:val="center"/>
            <w:hideMark/>
          </w:tcPr>
          <w:p w14:paraId="3249FC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B7AB0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E2BD99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3049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lastRenderedPageBreak/>
              <w:t>3603</w:t>
            </w:r>
          </w:p>
        </w:tc>
        <w:tc>
          <w:tcPr>
            <w:tcW w:w="920" w:type="dxa"/>
            <w:tcBorders>
              <w:top w:val="nil"/>
              <w:left w:val="nil"/>
              <w:bottom w:val="single" w:sz="4" w:space="0" w:color="auto"/>
              <w:right w:val="single" w:sz="4" w:space="0" w:color="auto"/>
            </w:tcBorders>
            <w:shd w:val="clear" w:color="auto" w:fill="auto"/>
            <w:vAlign w:val="center"/>
            <w:hideMark/>
          </w:tcPr>
          <w:p w14:paraId="437CCA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7791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7235DF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2D7C9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4B4CDE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F0ED49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6FEC54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6E30A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3234</w:t>
            </w:r>
          </w:p>
        </w:tc>
        <w:tc>
          <w:tcPr>
            <w:tcW w:w="920" w:type="dxa"/>
            <w:tcBorders>
              <w:top w:val="nil"/>
              <w:left w:val="nil"/>
              <w:bottom w:val="single" w:sz="4" w:space="0" w:color="auto"/>
              <w:right w:val="single" w:sz="4" w:space="0" w:color="auto"/>
            </w:tcBorders>
            <w:shd w:val="clear" w:color="auto" w:fill="auto"/>
            <w:vAlign w:val="center"/>
            <w:hideMark/>
          </w:tcPr>
          <w:p w14:paraId="4F1715A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A5E4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A06468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4829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3604</w:t>
            </w:r>
          </w:p>
        </w:tc>
        <w:tc>
          <w:tcPr>
            <w:tcW w:w="920" w:type="dxa"/>
            <w:tcBorders>
              <w:top w:val="nil"/>
              <w:left w:val="nil"/>
              <w:bottom w:val="single" w:sz="4" w:space="0" w:color="auto"/>
              <w:right w:val="single" w:sz="4" w:space="0" w:color="auto"/>
            </w:tcBorders>
            <w:shd w:val="clear" w:color="auto" w:fill="auto"/>
            <w:vAlign w:val="center"/>
            <w:hideMark/>
          </w:tcPr>
          <w:p w14:paraId="0273192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497CD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EB64EE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2FE93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3217</w:t>
            </w:r>
          </w:p>
        </w:tc>
        <w:tc>
          <w:tcPr>
            <w:tcW w:w="920" w:type="dxa"/>
            <w:tcBorders>
              <w:top w:val="nil"/>
              <w:left w:val="nil"/>
              <w:bottom w:val="single" w:sz="4" w:space="0" w:color="auto"/>
              <w:right w:val="single" w:sz="4" w:space="0" w:color="auto"/>
            </w:tcBorders>
            <w:shd w:val="clear" w:color="auto" w:fill="auto"/>
            <w:vAlign w:val="center"/>
            <w:hideMark/>
          </w:tcPr>
          <w:p w14:paraId="0B767F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C0309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B9D01A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15626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3364</w:t>
            </w:r>
          </w:p>
        </w:tc>
        <w:tc>
          <w:tcPr>
            <w:tcW w:w="920" w:type="dxa"/>
            <w:tcBorders>
              <w:top w:val="nil"/>
              <w:left w:val="nil"/>
              <w:bottom w:val="single" w:sz="4" w:space="0" w:color="auto"/>
              <w:right w:val="single" w:sz="4" w:space="0" w:color="auto"/>
            </w:tcBorders>
            <w:shd w:val="clear" w:color="auto" w:fill="auto"/>
            <w:vAlign w:val="center"/>
            <w:hideMark/>
          </w:tcPr>
          <w:p w14:paraId="7119C3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6677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628C296"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DCB7F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3493</w:t>
            </w:r>
          </w:p>
        </w:tc>
        <w:tc>
          <w:tcPr>
            <w:tcW w:w="920" w:type="dxa"/>
            <w:tcBorders>
              <w:top w:val="nil"/>
              <w:left w:val="nil"/>
              <w:bottom w:val="single" w:sz="4" w:space="0" w:color="auto"/>
              <w:right w:val="single" w:sz="4" w:space="0" w:color="auto"/>
            </w:tcBorders>
            <w:shd w:val="clear" w:color="auto" w:fill="auto"/>
            <w:vAlign w:val="center"/>
            <w:hideMark/>
          </w:tcPr>
          <w:p w14:paraId="52DDC9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196EB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5C8CB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33109A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3217</w:t>
            </w:r>
          </w:p>
        </w:tc>
        <w:tc>
          <w:tcPr>
            <w:tcW w:w="920" w:type="dxa"/>
            <w:tcBorders>
              <w:top w:val="nil"/>
              <w:left w:val="nil"/>
              <w:bottom w:val="single" w:sz="4" w:space="0" w:color="auto"/>
              <w:right w:val="single" w:sz="4" w:space="0" w:color="auto"/>
            </w:tcBorders>
            <w:shd w:val="clear" w:color="auto" w:fill="auto"/>
            <w:vAlign w:val="center"/>
            <w:hideMark/>
          </w:tcPr>
          <w:p w14:paraId="3B4B81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B099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3F1FD4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58DD4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3365</w:t>
            </w:r>
          </w:p>
        </w:tc>
        <w:tc>
          <w:tcPr>
            <w:tcW w:w="920" w:type="dxa"/>
            <w:tcBorders>
              <w:top w:val="nil"/>
              <w:left w:val="nil"/>
              <w:bottom w:val="single" w:sz="4" w:space="0" w:color="auto"/>
              <w:right w:val="single" w:sz="4" w:space="0" w:color="auto"/>
            </w:tcBorders>
            <w:shd w:val="clear" w:color="auto" w:fill="auto"/>
            <w:vAlign w:val="center"/>
            <w:hideMark/>
          </w:tcPr>
          <w:p w14:paraId="1D3021E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92A0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E985EC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4BDD1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3496</w:t>
            </w:r>
          </w:p>
        </w:tc>
        <w:tc>
          <w:tcPr>
            <w:tcW w:w="920" w:type="dxa"/>
            <w:tcBorders>
              <w:top w:val="nil"/>
              <w:left w:val="nil"/>
              <w:bottom w:val="single" w:sz="4" w:space="0" w:color="auto"/>
              <w:right w:val="single" w:sz="4" w:space="0" w:color="auto"/>
            </w:tcBorders>
            <w:shd w:val="clear" w:color="auto" w:fill="auto"/>
            <w:vAlign w:val="center"/>
            <w:hideMark/>
          </w:tcPr>
          <w:p w14:paraId="211FDE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EB581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441742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E12F9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3219</w:t>
            </w:r>
          </w:p>
        </w:tc>
        <w:tc>
          <w:tcPr>
            <w:tcW w:w="920" w:type="dxa"/>
            <w:tcBorders>
              <w:top w:val="nil"/>
              <w:left w:val="nil"/>
              <w:bottom w:val="single" w:sz="4" w:space="0" w:color="auto"/>
              <w:right w:val="single" w:sz="4" w:space="0" w:color="auto"/>
            </w:tcBorders>
            <w:shd w:val="clear" w:color="auto" w:fill="auto"/>
            <w:vAlign w:val="center"/>
            <w:hideMark/>
          </w:tcPr>
          <w:p w14:paraId="08F3E5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FBE25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CA677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9520F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3367</w:t>
            </w:r>
          </w:p>
        </w:tc>
        <w:tc>
          <w:tcPr>
            <w:tcW w:w="920" w:type="dxa"/>
            <w:tcBorders>
              <w:top w:val="nil"/>
              <w:left w:val="nil"/>
              <w:bottom w:val="single" w:sz="4" w:space="0" w:color="auto"/>
              <w:right w:val="single" w:sz="4" w:space="0" w:color="auto"/>
            </w:tcBorders>
            <w:shd w:val="clear" w:color="auto" w:fill="auto"/>
            <w:vAlign w:val="center"/>
            <w:hideMark/>
          </w:tcPr>
          <w:p w14:paraId="0C1D88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40929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7A027A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677C69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3498</w:t>
            </w:r>
          </w:p>
        </w:tc>
        <w:tc>
          <w:tcPr>
            <w:tcW w:w="920" w:type="dxa"/>
            <w:tcBorders>
              <w:top w:val="nil"/>
              <w:left w:val="nil"/>
              <w:bottom w:val="single" w:sz="4" w:space="0" w:color="auto"/>
              <w:right w:val="single" w:sz="4" w:space="0" w:color="auto"/>
            </w:tcBorders>
            <w:shd w:val="clear" w:color="auto" w:fill="auto"/>
            <w:vAlign w:val="center"/>
            <w:hideMark/>
          </w:tcPr>
          <w:p w14:paraId="7C0961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EFB8C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33722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52D0F8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3CB8FF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029666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F4A728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618A1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3369</w:t>
            </w:r>
          </w:p>
        </w:tc>
        <w:tc>
          <w:tcPr>
            <w:tcW w:w="920" w:type="dxa"/>
            <w:tcBorders>
              <w:top w:val="nil"/>
              <w:left w:val="nil"/>
              <w:bottom w:val="single" w:sz="4" w:space="0" w:color="auto"/>
              <w:right w:val="single" w:sz="4" w:space="0" w:color="auto"/>
            </w:tcBorders>
            <w:shd w:val="clear" w:color="auto" w:fill="auto"/>
            <w:vAlign w:val="center"/>
            <w:hideMark/>
          </w:tcPr>
          <w:p w14:paraId="49FB5A0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ABA49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A8752D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61EF7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3498</w:t>
            </w:r>
          </w:p>
        </w:tc>
        <w:tc>
          <w:tcPr>
            <w:tcW w:w="920" w:type="dxa"/>
            <w:tcBorders>
              <w:top w:val="nil"/>
              <w:left w:val="nil"/>
              <w:bottom w:val="single" w:sz="4" w:space="0" w:color="auto"/>
              <w:right w:val="single" w:sz="4" w:space="0" w:color="auto"/>
            </w:tcBorders>
            <w:shd w:val="clear" w:color="auto" w:fill="auto"/>
            <w:vAlign w:val="center"/>
            <w:hideMark/>
          </w:tcPr>
          <w:p w14:paraId="6D0814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6A0D19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39D93C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F3BF6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5A6DE8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57E0E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00802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E5AE8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3369</w:t>
            </w:r>
          </w:p>
        </w:tc>
        <w:tc>
          <w:tcPr>
            <w:tcW w:w="920" w:type="dxa"/>
            <w:tcBorders>
              <w:top w:val="nil"/>
              <w:left w:val="nil"/>
              <w:bottom w:val="single" w:sz="4" w:space="0" w:color="auto"/>
              <w:right w:val="single" w:sz="4" w:space="0" w:color="auto"/>
            </w:tcBorders>
            <w:shd w:val="clear" w:color="auto" w:fill="auto"/>
            <w:vAlign w:val="center"/>
            <w:hideMark/>
          </w:tcPr>
          <w:p w14:paraId="2090D8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FCF9B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A63F01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480D9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3499</w:t>
            </w:r>
          </w:p>
        </w:tc>
        <w:tc>
          <w:tcPr>
            <w:tcW w:w="920" w:type="dxa"/>
            <w:tcBorders>
              <w:top w:val="nil"/>
              <w:left w:val="nil"/>
              <w:bottom w:val="single" w:sz="4" w:space="0" w:color="auto"/>
              <w:right w:val="single" w:sz="4" w:space="0" w:color="auto"/>
            </w:tcBorders>
            <w:shd w:val="clear" w:color="auto" w:fill="auto"/>
            <w:vAlign w:val="center"/>
            <w:hideMark/>
          </w:tcPr>
          <w:p w14:paraId="5E1CE3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53E09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7F81B6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43F1F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14A81B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10210DB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F1723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5C199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3381</w:t>
            </w:r>
          </w:p>
        </w:tc>
        <w:tc>
          <w:tcPr>
            <w:tcW w:w="920" w:type="dxa"/>
            <w:tcBorders>
              <w:top w:val="nil"/>
              <w:left w:val="nil"/>
              <w:bottom w:val="single" w:sz="4" w:space="0" w:color="auto"/>
              <w:right w:val="single" w:sz="4" w:space="0" w:color="auto"/>
            </w:tcBorders>
            <w:shd w:val="clear" w:color="auto" w:fill="auto"/>
            <w:vAlign w:val="center"/>
            <w:hideMark/>
          </w:tcPr>
          <w:p w14:paraId="3F2B30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F905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6B9815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6FF85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3500</w:t>
            </w:r>
          </w:p>
        </w:tc>
        <w:tc>
          <w:tcPr>
            <w:tcW w:w="920" w:type="dxa"/>
            <w:tcBorders>
              <w:top w:val="nil"/>
              <w:left w:val="nil"/>
              <w:bottom w:val="single" w:sz="4" w:space="0" w:color="auto"/>
              <w:right w:val="single" w:sz="4" w:space="0" w:color="auto"/>
            </w:tcBorders>
            <w:shd w:val="clear" w:color="auto" w:fill="auto"/>
            <w:vAlign w:val="center"/>
            <w:hideMark/>
          </w:tcPr>
          <w:p w14:paraId="43A392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53997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D7C45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37B6E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3222</w:t>
            </w:r>
          </w:p>
        </w:tc>
        <w:tc>
          <w:tcPr>
            <w:tcW w:w="920" w:type="dxa"/>
            <w:tcBorders>
              <w:top w:val="nil"/>
              <w:left w:val="nil"/>
              <w:bottom w:val="single" w:sz="4" w:space="0" w:color="auto"/>
              <w:right w:val="single" w:sz="4" w:space="0" w:color="auto"/>
            </w:tcBorders>
            <w:shd w:val="clear" w:color="auto" w:fill="auto"/>
            <w:vAlign w:val="center"/>
            <w:hideMark/>
          </w:tcPr>
          <w:p w14:paraId="11402C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5FC6DC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00D71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ED454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3384</w:t>
            </w:r>
          </w:p>
        </w:tc>
        <w:tc>
          <w:tcPr>
            <w:tcW w:w="920" w:type="dxa"/>
            <w:tcBorders>
              <w:top w:val="nil"/>
              <w:left w:val="nil"/>
              <w:bottom w:val="single" w:sz="4" w:space="0" w:color="auto"/>
              <w:right w:val="single" w:sz="4" w:space="0" w:color="auto"/>
            </w:tcBorders>
            <w:shd w:val="clear" w:color="auto" w:fill="auto"/>
            <w:vAlign w:val="center"/>
            <w:hideMark/>
          </w:tcPr>
          <w:p w14:paraId="72A8D9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2B862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CB3C8A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5A29C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3500</w:t>
            </w:r>
          </w:p>
        </w:tc>
        <w:tc>
          <w:tcPr>
            <w:tcW w:w="920" w:type="dxa"/>
            <w:tcBorders>
              <w:top w:val="nil"/>
              <w:left w:val="nil"/>
              <w:bottom w:val="single" w:sz="4" w:space="0" w:color="auto"/>
              <w:right w:val="single" w:sz="4" w:space="0" w:color="auto"/>
            </w:tcBorders>
            <w:shd w:val="clear" w:color="auto" w:fill="auto"/>
            <w:vAlign w:val="center"/>
            <w:hideMark/>
          </w:tcPr>
          <w:p w14:paraId="1A69FE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F4D5B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5C808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608D91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3222</w:t>
            </w:r>
          </w:p>
        </w:tc>
        <w:tc>
          <w:tcPr>
            <w:tcW w:w="920" w:type="dxa"/>
            <w:tcBorders>
              <w:top w:val="nil"/>
              <w:left w:val="nil"/>
              <w:bottom w:val="single" w:sz="4" w:space="0" w:color="auto"/>
              <w:right w:val="single" w:sz="4" w:space="0" w:color="auto"/>
            </w:tcBorders>
            <w:shd w:val="clear" w:color="auto" w:fill="auto"/>
            <w:vAlign w:val="center"/>
            <w:hideMark/>
          </w:tcPr>
          <w:p w14:paraId="7C7CC9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4944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7CD293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4B3F4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3385</w:t>
            </w:r>
          </w:p>
        </w:tc>
        <w:tc>
          <w:tcPr>
            <w:tcW w:w="920" w:type="dxa"/>
            <w:tcBorders>
              <w:top w:val="nil"/>
              <w:left w:val="nil"/>
              <w:bottom w:val="single" w:sz="4" w:space="0" w:color="auto"/>
              <w:right w:val="single" w:sz="4" w:space="0" w:color="auto"/>
            </w:tcBorders>
            <w:shd w:val="clear" w:color="auto" w:fill="auto"/>
            <w:vAlign w:val="center"/>
            <w:hideMark/>
          </w:tcPr>
          <w:p w14:paraId="26A4CB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4</w:t>
            </w:r>
          </w:p>
        </w:tc>
        <w:tc>
          <w:tcPr>
            <w:tcW w:w="920" w:type="dxa"/>
            <w:tcBorders>
              <w:top w:val="nil"/>
              <w:left w:val="nil"/>
              <w:bottom w:val="single" w:sz="4" w:space="0" w:color="auto"/>
              <w:right w:val="single" w:sz="4" w:space="0" w:color="auto"/>
            </w:tcBorders>
            <w:shd w:val="clear" w:color="auto" w:fill="auto"/>
            <w:vAlign w:val="center"/>
            <w:hideMark/>
          </w:tcPr>
          <w:p w14:paraId="1B18AD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059184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8249A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3501</w:t>
            </w:r>
          </w:p>
        </w:tc>
        <w:tc>
          <w:tcPr>
            <w:tcW w:w="920" w:type="dxa"/>
            <w:tcBorders>
              <w:top w:val="nil"/>
              <w:left w:val="nil"/>
              <w:bottom w:val="single" w:sz="4" w:space="0" w:color="auto"/>
              <w:right w:val="single" w:sz="4" w:space="0" w:color="auto"/>
            </w:tcBorders>
            <w:shd w:val="clear" w:color="auto" w:fill="auto"/>
            <w:vAlign w:val="center"/>
            <w:hideMark/>
          </w:tcPr>
          <w:p w14:paraId="6F466F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C3A96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EA521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0144B9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3223</w:t>
            </w:r>
          </w:p>
        </w:tc>
        <w:tc>
          <w:tcPr>
            <w:tcW w:w="920" w:type="dxa"/>
            <w:tcBorders>
              <w:top w:val="nil"/>
              <w:left w:val="nil"/>
              <w:bottom w:val="single" w:sz="4" w:space="0" w:color="auto"/>
              <w:right w:val="single" w:sz="4" w:space="0" w:color="auto"/>
            </w:tcBorders>
            <w:shd w:val="clear" w:color="auto" w:fill="auto"/>
            <w:vAlign w:val="center"/>
            <w:hideMark/>
          </w:tcPr>
          <w:p w14:paraId="35A55B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3B59B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92E37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D12A20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3385</w:t>
            </w:r>
          </w:p>
        </w:tc>
        <w:tc>
          <w:tcPr>
            <w:tcW w:w="920" w:type="dxa"/>
            <w:tcBorders>
              <w:top w:val="nil"/>
              <w:left w:val="nil"/>
              <w:bottom w:val="single" w:sz="4" w:space="0" w:color="auto"/>
              <w:right w:val="single" w:sz="4" w:space="0" w:color="auto"/>
            </w:tcBorders>
            <w:shd w:val="clear" w:color="auto" w:fill="auto"/>
            <w:vAlign w:val="center"/>
            <w:hideMark/>
          </w:tcPr>
          <w:p w14:paraId="5EDFB40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5</w:t>
            </w:r>
          </w:p>
        </w:tc>
        <w:tc>
          <w:tcPr>
            <w:tcW w:w="920" w:type="dxa"/>
            <w:tcBorders>
              <w:top w:val="nil"/>
              <w:left w:val="nil"/>
              <w:bottom w:val="single" w:sz="4" w:space="0" w:color="auto"/>
              <w:right w:val="single" w:sz="4" w:space="0" w:color="auto"/>
            </w:tcBorders>
            <w:shd w:val="clear" w:color="auto" w:fill="auto"/>
            <w:vAlign w:val="center"/>
            <w:hideMark/>
          </w:tcPr>
          <w:p w14:paraId="470B1C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259EE0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0460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3502</w:t>
            </w:r>
          </w:p>
        </w:tc>
        <w:tc>
          <w:tcPr>
            <w:tcW w:w="920" w:type="dxa"/>
            <w:tcBorders>
              <w:top w:val="nil"/>
              <w:left w:val="nil"/>
              <w:bottom w:val="single" w:sz="4" w:space="0" w:color="auto"/>
              <w:right w:val="single" w:sz="4" w:space="0" w:color="auto"/>
            </w:tcBorders>
            <w:shd w:val="clear" w:color="auto" w:fill="auto"/>
            <w:vAlign w:val="center"/>
            <w:hideMark/>
          </w:tcPr>
          <w:p w14:paraId="5406A8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E81F3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A6668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5B4DD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3224</w:t>
            </w:r>
          </w:p>
        </w:tc>
        <w:tc>
          <w:tcPr>
            <w:tcW w:w="920" w:type="dxa"/>
            <w:tcBorders>
              <w:top w:val="nil"/>
              <w:left w:val="nil"/>
              <w:bottom w:val="single" w:sz="4" w:space="0" w:color="auto"/>
              <w:right w:val="single" w:sz="4" w:space="0" w:color="auto"/>
            </w:tcBorders>
            <w:shd w:val="clear" w:color="auto" w:fill="auto"/>
            <w:vAlign w:val="center"/>
            <w:hideMark/>
          </w:tcPr>
          <w:p w14:paraId="469D98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6F3EE9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713E1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0ABC34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3388</w:t>
            </w:r>
          </w:p>
        </w:tc>
        <w:tc>
          <w:tcPr>
            <w:tcW w:w="920" w:type="dxa"/>
            <w:tcBorders>
              <w:top w:val="nil"/>
              <w:left w:val="nil"/>
              <w:bottom w:val="single" w:sz="4" w:space="0" w:color="auto"/>
              <w:right w:val="single" w:sz="4" w:space="0" w:color="auto"/>
            </w:tcBorders>
            <w:shd w:val="clear" w:color="auto" w:fill="auto"/>
            <w:vAlign w:val="center"/>
            <w:hideMark/>
          </w:tcPr>
          <w:p w14:paraId="686F1B1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096EFF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8AB9D3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F0DD7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3503</w:t>
            </w:r>
          </w:p>
        </w:tc>
        <w:tc>
          <w:tcPr>
            <w:tcW w:w="920" w:type="dxa"/>
            <w:tcBorders>
              <w:top w:val="nil"/>
              <w:left w:val="nil"/>
              <w:bottom w:val="single" w:sz="4" w:space="0" w:color="auto"/>
              <w:right w:val="single" w:sz="4" w:space="0" w:color="auto"/>
            </w:tcBorders>
            <w:shd w:val="clear" w:color="auto" w:fill="auto"/>
            <w:vAlign w:val="center"/>
            <w:hideMark/>
          </w:tcPr>
          <w:p w14:paraId="60FF79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E7A5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8D1ED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89A54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3224</w:t>
            </w:r>
          </w:p>
        </w:tc>
        <w:tc>
          <w:tcPr>
            <w:tcW w:w="920" w:type="dxa"/>
            <w:tcBorders>
              <w:top w:val="nil"/>
              <w:left w:val="nil"/>
              <w:bottom w:val="single" w:sz="4" w:space="0" w:color="auto"/>
              <w:right w:val="single" w:sz="4" w:space="0" w:color="auto"/>
            </w:tcBorders>
            <w:shd w:val="clear" w:color="auto" w:fill="auto"/>
            <w:vAlign w:val="center"/>
            <w:hideMark/>
          </w:tcPr>
          <w:p w14:paraId="739C77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4ADB0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669FEE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B6550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3391</w:t>
            </w:r>
          </w:p>
        </w:tc>
        <w:tc>
          <w:tcPr>
            <w:tcW w:w="920" w:type="dxa"/>
            <w:tcBorders>
              <w:top w:val="nil"/>
              <w:left w:val="nil"/>
              <w:bottom w:val="single" w:sz="4" w:space="0" w:color="auto"/>
              <w:right w:val="single" w:sz="4" w:space="0" w:color="auto"/>
            </w:tcBorders>
            <w:shd w:val="clear" w:color="auto" w:fill="auto"/>
            <w:vAlign w:val="center"/>
            <w:hideMark/>
          </w:tcPr>
          <w:p w14:paraId="08C9F0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60B40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B85D41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BAAD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3504</w:t>
            </w:r>
          </w:p>
        </w:tc>
        <w:tc>
          <w:tcPr>
            <w:tcW w:w="920" w:type="dxa"/>
            <w:tcBorders>
              <w:top w:val="nil"/>
              <w:left w:val="nil"/>
              <w:bottom w:val="single" w:sz="4" w:space="0" w:color="auto"/>
              <w:right w:val="single" w:sz="4" w:space="0" w:color="auto"/>
            </w:tcBorders>
            <w:shd w:val="clear" w:color="auto" w:fill="auto"/>
            <w:vAlign w:val="center"/>
            <w:hideMark/>
          </w:tcPr>
          <w:p w14:paraId="569391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421E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19786D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D1C7D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3225</w:t>
            </w:r>
          </w:p>
        </w:tc>
        <w:tc>
          <w:tcPr>
            <w:tcW w:w="920" w:type="dxa"/>
            <w:tcBorders>
              <w:top w:val="nil"/>
              <w:left w:val="nil"/>
              <w:bottom w:val="single" w:sz="4" w:space="0" w:color="auto"/>
              <w:right w:val="single" w:sz="4" w:space="0" w:color="auto"/>
            </w:tcBorders>
            <w:shd w:val="clear" w:color="auto" w:fill="auto"/>
            <w:vAlign w:val="center"/>
            <w:hideMark/>
          </w:tcPr>
          <w:p w14:paraId="19152A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C1218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D3BB8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7215D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3391</w:t>
            </w:r>
          </w:p>
        </w:tc>
        <w:tc>
          <w:tcPr>
            <w:tcW w:w="920" w:type="dxa"/>
            <w:tcBorders>
              <w:top w:val="nil"/>
              <w:left w:val="nil"/>
              <w:bottom w:val="single" w:sz="4" w:space="0" w:color="auto"/>
              <w:right w:val="single" w:sz="4" w:space="0" w:color="auto"/>
            </w:tcBorders>
            <w:shd w:val="clear" w:color="auto" w:fill="auto"/>
            <w:vAlign w:val="center"/>
            <w:hideMark/>
          </w:tcPr>
          <w:p w14:paraId="1618DC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2D25E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2E99AC6"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825F1F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3504</w:t>
            </w:r>
          </w:p>
        </w:tc>
        <w:tc>
          <w:tcPr>
            <w:tcW w:w="920" w:type="dxa"/>
            <w:tcBorders>
              <w:top w:val="nil"/>
              <w:left w:val="nil"/>
              <w:bottom w:val="single" w:sz="4" w:space="0" w:color="auto"/>
              <w:right w:val="single" w:sz="4" w:space="0" w:color="auto"/>
            </w:tcBorders>
            <w:shd w:val="clear" w:color="auto" w:fill="auto"/>
            <w:vAlign w:val="center"/>
            <w:hideMark/>
          </w:tcPr>
          <w:p w14:paraId="32BF429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E6AF38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80E27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209DF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3225</w:t>
            </w:r>
          </w:p>
        </w:tc>
        <w:tc>
          <w:tcPr>
            <w:tcW w:w="920" w:type="dxa"/>
            <w:tcBorders>
              <w:top w:val="nil"/>
              <w:left w:val="nil"/>
              <w:bottom w:val="single" w:sz="4" w:space="0" w:color="auto"/>
              <w:right w:val="single" w:sz="4" w:space="0" w:color="auto"/>
            </w:tcBorders>
            <w:shd w:val="clear" w:color="auto" w:fill="auto"/>
            <w:vAlign w:val="center"/>
            <w:hideMark/>
          </w:tcPr>
          <w:p w14:paraId="7FD3DA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D67E7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6333E6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6EE5E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3392</w:t>
            </w:r>
          </w:p>
        </w:tc>
        <w:tc>
          <w:tcPr>
            <w:tcW w:w="920" w:type="dxa"/>
            <w:tcBorders>
              <w:top w:val="nil"/>
              <w:left w:val="nil"/>
              <w:bottom w:val="single" w:sz="4" w:space="0" w:color="auto"/>
              <w:right w:val="single" w:sz="4" w:space="0" w:color="auto"/>
            </w:tcBorders>
            <w:shd w:val="clear" w:color="auto" w:fill="auto"/>
            <w:vAlign w:val="center"/>
            <w:hideMark/>
          </w:tcPr>
          <w:p w14:paraId="41A171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99B391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9C1D67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6E33DA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3505</w:t>
            </w:r>
          </w:p>
        </w:tc>
        <w:tc>
          <w:tcPr>
            <w:tcW w:w="920" w:type="dxa"/>
            <w:tcBorders>
              <w:top w:val="nil"/>
              <w:left w:val="nil"/>
              <w:bottom w:val="single" w:sz="4" w:space="0" w:color="auto"/>
              <w:right w:val="single" w:sz="4" w:space="0" w:color="auto"/>
            </w:tcBorders>
            <w:shd w:val="clear" w:color="auto" w:fill="auto"/>
            <w:vAlign w:val="center"/>
            <w:hideMark/>
          </w:tcPr>
          <w:p w14:paraId="66BFF69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D6423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5AED56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F3D7FB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3226</w:t>
            </w:r>
          </w:p>
        </w:tc>
        <w:tc>
          <w:tcPr>
            <w:tcW w:w="920" w:type="dxa"/>
            <w:tcBorders>
              <w:top w:val="nil"/>
              <w:left w:val="nil"/>
              <w:bottom w:val="single" w:sz="4" w:space="0" w:color="auto"/>
              <w:right w:val="single" w:sz="4" w:space="0" w:color="auto"/>
            </w:tcBorders>
            <w:shd w:val="clear" w:color="auto" w:fill="auto"/>
            <w:vAlign w:val="center"/>
            <w:hideMark/>
          </w:tcPr>
          <w:p w14:paraId="4558C1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8F502C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A792B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58F02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3396</w:t>
            </w:r>
          </w:p>
        </w:tc>
        <w:tc>
          <w:tcPr>
            <w:tcW w:w="920" w:type="dxa"/>
            <w:tcBorders>
              <w:top w:val="nil"/>
              <w:left w:val="nil"/>
              <w:bottom w:val="single" w:sz="4" w:space="0" w:color="auto"/>
              <w:right w:val="single" w:sz="4" w:space="0" w:color="auto"/>
            </w:tcBorders>
            <w:shd w:val="clear" w:color="auto" w:fill="auto"/>
            <w:vAlign w:val="center"/>
            <w:hideMark/>
          </w:tcPr>
          <w:p w14:paraId="1A72994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396DF0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5574080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C4EAA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3506</w:t>
            </w:r>
          </w:p>
        </w:tc>
        <w:tc>
          <w:tcPr>
            <w:tcW w:w="920" w:type="dxa"/>
            <w:tcBorders>
              <w:top w:val="nil"/>
              <w:left w:val="nil"/>
              <w:bottom w:val="single" w:sz="4" w:space="0" w:color="auto"/>
              <w:right w:val="single" w:sz="4" w:space="0" w:color="auto"/>
            </w:tcBorders>
            <w:shd w:val="clear" w:color="auto" w:fill="auto"/>
            <w:vAlign w:val="center"/>
            <w:hideMark/>
          </w:tcPr>
          <w:p w14:paraId="60F9F8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70CD4A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EACC8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59BA4F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3226</w:t>
            </w:r>
          </w:p>
        </w:tc>
        <w:tc>
          <w:tcPr>
            <w:tcW w:w="920" w:type="dxa"/>
            <w:tcBorders>
              <w:top w:val="nil"/>
              <w:left w:val="nil"/>
              <w:bottom w:val="single" w:sz="4" w:space="0" w:color="auto"/>
              <w:right w:val="single" w:sz="4" w:space="0" w:color="auto"/>
            </w:tcBorders>
            <w:shd w:val="clear" w:color="auto" w:fill="auto"/>
            <w:vAlign w:val="center"/>
            <w:hideMark/>
          </w:tcPr>
          <w:p w14:paraId="0F1349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209DD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F92B7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AA393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3403</w:t>
            </w:r>
          </w:p>
        </w:tc>
        <w:tc>
          <w:tcPr>
            <w:tcW w:w="920" w:type="dxa"/>
            <w:tcBorders>
              <w:top w:val="nil"/>
              <w:left w:val="nil"/>
              <w:bottom w:val="single" w:sz="4" w:space="0" w:color="auto"/>
              <w:right w:val="single" w:sz="4" w:space="0" w:color="auto"/>
            </w:tcBorders>
            <w:shd w:val="clear" w:color="auto" w:fill="auto"/>
            <w:vAlign w:val="center"/>
            <w:hideMark/>
          </w:tcPr>
          <w:p w14:paraId="305FE64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A1227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48551E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F6616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3507</w:t>
            </w:r>
          </w:p>
        </w:tc>
        <w:tc>
          <w:tcPr>
            <w:tcW w:w="920" w:type="dxa"/>
            <w:tcBorders>
              <w:top w:val="nil"/>
              <w:left w:val="nil"/>
              <w:bottom w:val="single" w:sz="4" w:space="0" w:color="auto"/>
              <w:right w:val="single" w:sz="4" w:space="0" w:color="auto"/>
            </w:tcBorders>
            <w:shd w:val="clear" w:color="auto" w:fill="auto"/>
            <w:vAlign w:val="center"/>
            <w:hideMark/>
          </w:tcPr>
          <w:p w14:paraId="6A8B00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192BC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5519C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6F343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3227</w:t>
            </w:r>
          </w:p>
        </w:tc>
        <w:tc>
          <w:tcPr>
            <w:tcW w:w="920" w:type="dxa"/>
            <w:tcBorders>
              <w:top w:val="nil"/>
              <w:left w:val="nil"/>
              <w:bottom w:val="single" w:sz="4" w:space="0" w:color="auto"/>
              <w:right w:val="single" w:sz="4" w:space="0" w:color="auto"/>
            </w:tcBorders>
            <w:shd w:val="clear" w:color="auto" w:fill="auto"/>
            <w:vAlign w:val="center"/>
            <w:hideMark/>
          </w:tcPr>
          <w:p w14:paraId="7D7DE6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1FA9F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6B2A58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E8526C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3403</w:t>
            </w:r>
          </w:p>
        </w:tc>
        <w:tc>
          <w:tcPr>
            <w:tcW w:w="920" w:type="dxa"/>
            <w:tcBorders>
              <w:top w:val="nil"/>
              <w:left w:val="nil"/>
              <w:bottom w:val="single" w:sz="4" w:space="0" w:color="auto"/>
              <w:right w:val="single" w:sz="4" w:space="0" w:color="auto"/>
            </w:tcBorders>
            <w:shd w:val="clear" w:color="auto" w:fill="auto"/>
            <w:vAlign w:val="center"/>
            <w:hideMark/>
          </w:tcPr>
          <w:p w14:paraId="052D680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9FB9B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C5D458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9A3C7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3507</w:t>
            </w:r>
          </w:p>
        </w:tc>
        <w:tc>
          <w:tcPr>
            <w:tcW w:w="920" w:type="dxa"/>
            <w:tcBorders>
              <w:top w:val="nil"/>
              <w:left w:val="nil"/>
              <w:bottom w:val="single" w:sz="4" w:space="0" w:color="auto"/>
              <w:right w:val="single" w:sz="4" w:space="0" w:color="auto"/>
            </w:tcBorders>
            <w:shd w:val="clear" w:color="auto" w:fill="auto"/>
            <w:vAlign w:val="center"/>
            <w:hideMark/>
          </w:tcPr>
          <w:p w14:paraId="6B196B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493896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AF233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8A1D8D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3227</w:t>
            </w:r>
          </w:p>
        </w:tc>
        <w:tc>
          <w:tcPr>
            <w:tcW w:w="920" w:type="dxa"/>
            <w:tcBorders>
              <w:top w:val="nil"/>
              <w:left w:val="nil"/>
              <w:bottom w:val="single" w:sz="4" w:space="0" w:color="auto"/>
              <w:right w:val="single" w:sz="4" w:space="0" w:color="auto"/>
            </w:tcBorders>
            <w:shd w:val="clear" w:color="auto" w:fill="auto"/>
            <w:vAlign w:val="center"/>
            <w:hideMark/>
          </w:tcPr>
          <w:p w14:paraId="54081F8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6AF12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55B29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5461D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3405</w:t>
            </w:r>
          </w:p>
        </w:tc>
        <w:tc>
          <w:tcPr>
            <w:tcW w:w="920" w:type="dxa"/>
            <w:tcBorders>
              <w:top w:val="nil"/>
              <w:left w:val="nil"/>
              <w:bottom w:val="single" w:sz="4" w:space="0" w:color="auto"/>
              <w:right w:val="single" w:sz="4" w:space="0" w:color="auto"/>
            </w:tcBorders>
            <w:shd w:val="clear" w:color="auto" w:fill="auto"/>
            <w:vAlign w:val="center"/>
            <w:hideMark/>
          </w:tcPr>
          <w:p w14:paraId="4DE2AB4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BD242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B3D304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141FD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3508</w:t>
            </w:r>
          </w:p>
        </w:tc>
        <w:tc>
          <w:tcPr>
            <w:tcW w:w="920" w:type="dxa"/>
            <w:tcBorders>
              <w:top w:val="nil"/>
              <w:left w:val="nil"/>
              <w:bottom w:val="single" w:sz="4" w:space="0" w:color="auto"/>
              <w:right w:val="single" w:sz="4" w:space="0" w:color="auto"/>
            </w:tcBorders>
            <w:shd w:val="clear" w:color="auto" w:fill="auto"/>
            <w:vAlign w:val="center"/>
            <w:hideMark/>
          </w:tcPr>
          <w:p w14:paraId="1BA50C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E52C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3F2E05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7968AC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3228</w:t>
            </w:r>
          </w:p>
        </w:tc>
        <w:tc>
          <w:tcPr>
            <w:tcW w:w="920" w:type="dxa"/>
            <w:tcBorders>
              <w:top w:val="nil"/>
              <w:left w:val="nil"/>
              <w:bottom w:val="single" w:sz="4" w:space="0" w:color="auto"/>
              <w:right w:val="single" w:sz="4" w:space="0" w:color="auto"/>
            </w:tcBorders>
            <w:shd w:val="clear" w:color="auto" w:fill="auto"/>
            <w:vAlign w:val="center"/>
            <w:hideMark/>
          </w:tcPr>
          <w:p w14:paraId="6557E9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894D7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12642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3D539F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3408</w:t>
            </w:r>
          </w:p>
        </w:tc>
        <w:tc>
          <w:tcPr>
            <w:tcW w:w="920" w:type="dxa"/>
            <w:tcBorders>
              <w:top w:val="nil"/>
              <w:left w:val="nil"/>
              <w:bottom w:val="single" w:sz="4" w:space="0" w:color="auto"/>
              <w:right w:val="single" w:sz="4" w:space="0" w:color="auto"/>
            </w:tcBorders>
            <w:shd w:val="clear" w:color="auto" w:fill="auto"/>
            <w:vAlign w:val="center"/>
            <w:hideMark/>
          </w:tcPr>
          <w:p w14:paraId="161D07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2BE57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0F737F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711E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3512</w:t>
            </w:r>
          </w:p>
        </w:tc>
        <w:tc>
          <w:tcPr>
            <w:tcW w:w="920" w:type="dxa"/>
            <w:tcBorders>
              <w:top w:val="nil"/>
              <w:left w:val="nil"/>
              <w:bottom w:val="single" w:sz="4" w:space="0" w:color="auto"/>
              <w:right w:val="single" w:sz="4" w:space="0" w:color="auto"/>
            </w:tcBorders>
            <w:shd w:val="clear" w:color="auto" w:fill="auto"/>
            <w:vAlign w:val="center"/>
            <w:hideMark/>
          </w:tcPr>
          <w:p w14:paraId="1FBE56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3FDEC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F6B60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5633A4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3228</w:t>
            </w:r>
          </w:p>
        </w:tc>
        <w:tc>
          <w:tcPr>
            <w:tcW w:w="920" w:type="dxa"/>
            <w:tcBorders>
              <w:top w:val="nil"/>
              <w:left w:val="nil"/>
              <w:bottom w:val="single" w:sz="4" w:space="0" w:color="auto"/>
              <w:right w:val="single" w:sz="4" w:space="0" w:color="auto"/>
            </w:tcBorders>
            <w:shd w:val="clear" w:color="auto" w:fill="auto"/>
            <w:vAlign w:val="center"/>
            <w:hideMark/>
          </w:tcPr>
          <w:p w14:paraId="7ABF1C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0A2B31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CBCAF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DB310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3408</w:t>
            </w:r>
          </w:p>
        </w:tc>
        <w:tc>
          <w:tcPr>
            <w:tcW w:w="920" w:type="dxa"/>
            <w:tcBorders>
              <w:top w:val="nil"/>
              <w:left w:val="nil"/>
              <w:bottom w:val="single" w:sz="4" w:space="0" w:color="auto"/>
              <w:right w:val="single" w:sz="4" w:space="0" w:color="auto"/>
            </w:tcBorders>
            <w:shd w:val="clear" w:color="auto" w:fill="auto"/>
            <w:vAlign w:val="center"/>
            <w:hideMark/>
          </w:tcPr>
          <w:p w14:paraId="59970F7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339F1A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CCFB48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72B5C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757AC7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248B9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B01AA9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9FA07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3229</w:t>
            </w:r>
          </w:p>
        </w:tc>
        <w:tc>
          <w:tcPr>
            <w:tcW w:w="920" w:type="dxa"/>
            <w:tcBorders>
              <w:top w:val="nil"/>
              <w:left w:val="nil"/>
              <w:bottom w:val="single" w:sz="4" w:space="0" w:color="auto"/>
              <w:right w:val="single" w:sz="4" w:space="0" w:color="auto"/>
            </w:tcBorders>
            <w:shd w:val="clear" w:color="auto" w:fill="auto"/>
            <w:vAlign w:val="center"/>
            <w:hideMark/>
          </w:tcPr>
          <w:p w14:paraId="18071CC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3E7A6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8E0F82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99CDE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3410</w:t>
            </w:r>
          </w:p>
        </w:tc>
        <w:tc>
          <w:tcPr>
            <w:tcW w:w="920" w:type="dxa"/>
            <w:tcBorders>
              <w:top w:val="nil"/>
              <w:left w:val="nil"/>
              <w:bottom w:val="single" w:sz="4" w:space="0" w:color="auto"/>
              <w:right w:val="single" w:sz="4" w:space="0" w:color="auto"/>
            </w:tcBorders>
            <w:shd w:val="clear" w:color="auto" w:fill="auto"/>
            <w:vAlign w:val="center"/>
            <w:hideMark/>
          </w:tcPr>
          <w:p w14:paraId="120C5D3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F6124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32A461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74DB0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5A7DE78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290E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1303ED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2E8D7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3229</w:t>
            </w:r>
          </w:p>
        </w:tc>
        <w:tc>
          <w:tcPr>
            <w:tcW w:w="920" w:type="dxa"/>
            <w:tcBorders>
              <w:top w:val="nil"/>
              <w:left w:val="nil"/>
              <w:bottom w:val="single" w:sz="4" w:space="0" w:color="auto"/>
              <w:right w:val="single" w:sz="4" w:space="0" w:color="auto"/>
            </w:tcBorders>
            <w:shd w:val="clear" w:color="auto" w:fill="auto"/>
            <w:vAlign w:val="center"/>
            <w:hideMark/>
          </w:tcPr>
          <w:p w14:paraId="09A948A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E53E9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42764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65054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3410</w:t>
            </w:r>
          </w:p>
        </w:tc>
        <w:tc>
          <w:tcPr>
            <w:tcW w:w="920" w:type="dxa"/>
            <w:tcBorders>
              <w:top w:val="nil"/>
              <w:left w:val="nil"/>
              <w:bottom w:val="single" w:sz="4" w:space="0" w:color="auto"/>
              <w:right w:val="single" w:sz="4" w:space="0" w:color="auto"/>
            </w:tcBorders>
            <w:shd w:val="clear" w:color="auto" w:fill="auto"/>
            <w:vAlign w:val="center"/>
            <w:hideMark/>
          </w:tcPr>
          <w:p w14:paraId="32B8CC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93121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6CECAD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7CEAC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1EC632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349B50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56471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96CB7C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3230</w:t>
            </w:r>
          </w:p>
        </w:tc>
        <w:tc>
          <w:tcPr>
            <w:tcW w:w="920" w:type="dxa"/>
            <w:tcBorders>
              <w:top w:val="nil"/>
              <w:left w:val="nil"/>
              <w:bottom w:val="single" w:sz="4" w:space="0" w:color="auto"/>
              <w:right w:val="single" w:sz="4" w:space="0" w:color="auto"/>
            </w:tcBorders>
            <w:shd w:val="clear" w:color="auto" w:fill="auto"/>
            <w:vAlign w:val="center"/>
            <w:hideMark/>
          </w:tcPr>
          <w:p w14:paraId="1AD3AB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55CD1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4CB9DD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271E4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3411</w:t>
            </w:r>
          </w:p>
        </w:tc>
        <w:tc>
          <w:tcPr>
            <w:tcW w:w="920" w:type="dxa"/>
            <w:tcBorders>
              <w:top w:val="nil"/>
              <w:left w:val="nil"/>
              <w:bottom w:val="single" w:sz="4" w:space="0" w:color="auto"/>
              <w:right w:val="single" w:sz="4" w:space="0" w:color="auto"/>
            </w:tcBorders>
            <w:shd w:val="clear" w:color="auto" w:fill="auto"/>
            <w:vAlign w:val="center"/>
            <w:hideMark/>
          </w:tcPr>
          <w:p w14:paraId="46611EF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6EEEB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6C0A9CC"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649C0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3517</w:t>
            </w:r>
          </w:p>
        </w:tc>
        <w:tc>
          <w:tcPr>
            <w:tcW w:w="920" w:type="dxa"/>
            <w:tcBorders>
              <w:top w:val="nil"/>
              <w:left w:val="nil"/>
              <w:bottom w:val="single" w:sz="4" w:space="0" w:color="auto"/>
              <w:right w:val="single" w:sz="4" w:space="0" w:color="auto"/>
            </w:tcBorders>
            <w:shd w:val="clear" w:color="auto" w:fill="auto"/>
            <w:vAlign w:val="center"/>
            <w:hideMark/>
          </w:tcPr>
          <w:p w14:paraId="766F9E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31BCA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C3193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4FB83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3230</w:t>
            </w:r>
          </w:p>
        </w:tc>
        <w:tc>
          <w:tcPr>
            <w:tcW w:w="920" w:type="dxa"/>
            <w:tcBorders>
              <w:top w:val="nil"/>
              <w:left w:val="nil"/>
              <w:bottom w:val="single" w:sz="4" w:space="0" w:color="auto"/>
              <w:right w:val="single" w:sz="4" w:space="0" w:color="auto"/>
            </w:tcBorders>
            <w:shd w:val="clear" w:color="auto" w:fill="auto"/>
            <w:vAlign w:val="center"/>
            <w:hideMark/>
          </w:tcPr>
          <w:p w14:paraId="5FEFD6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F05F8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32958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429B0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3413</w:t>
            </w:r>
          </w:p>
        </w:tc>
        <w:tc>
          <w:tcPr>
            <w:tcW w:w="920" w:type="dxa"/>
            <w:tcBorders>
              <w:top w:val="nil"/>
              <w:left w:val="nil"/>
              <w:bottom w:val="single" w:sz="4" w:space="0" w:color="auto"/>
              <w:right w:val="single" w:sz="4" w:space="0" w:color="auto"/>
            </w:tcBorders>
            <w:shd w:val="clear" w:color="auto" w:fill="auto"/>
            <w:vAlign w:val="center"/>
            <w:hideMark/>
          </w:tcPr>
          <w:p w14:paraId="1E73C0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9B8EF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FCFF36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83ECEA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3517</w:t>
            </w:r>
          </w:p>
        </w:tc>
        <w:tc>
          <w:tcPr>
            <w:tcW w:w="920" w:type="dxa"/>
            <w:tcBorders>
              <w:top w:val="nil"/>
              <w:left w:val="nil"/>
              <w:bottom w:val="single" w:sz="4" w:space="0" w:color="auto"/>
              <w:right w:val="single" w:sz="4" w:space="0" w:color="auto"/>
            </w:tcBorders>
            <w:shd w:val="clear" w:color="auto" w:fill="auto"/>
            <w:vAlign w:val="center"/>
            <w:hideMark/>
          </w:tcPr>
          <w:p w14:paraId="2C89AF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93030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8B072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41495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3231</w:t>
            </w:r>
          </w:p>
        </w:tc>
        <w:tc>
          <w:tcPr>
            <w:tcW w:w="920" w:type="dxa"/>
            <w:tcBorders>
              <w:top w:val="nil"/>
              <w:left w:val="nil"/>
              <w:bottom w:val="single" w:sz="4" w:space="0" w:color="auto"/>
              <w:right w:val="single" w:sz="4" w:space="0" w:color="auto"/>
            </w:tcBorders>
            <w:shd w:val="clear" w:color="auto" w:fill="auto"/>
            <w:vAlign w:val="center"/>
            <w:hideMark/>
          </w:tcPr>
          <w:p w14:paraId="54BDBF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E769B4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72F3D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A5ACB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3414</w:t>
            </w:r>
          </w:p>
        </w:tc>
        <w:tc>
          <w:tcPr>
            <w:tcW w:w="920" w:type="dxa"/>
            <w:tcBorders>
              <w:top w:val="nil"/>
              <w:left w:val="nil"/>
              <w:bottom w:val="single" w:sz="4" w:space="0" w:color="auto"/>
              <w:right w:val="single" w:sz="4" w:space="0" w:color="auto"/>
            </w:tcBorders>
            <w:shd w:val="clear" w:color="auto" w:fill="auto"/>
            <w:vAlign w:val="center"/>
            <w:hideMark/>
          </w:tcPr>
          <w:p w14:paraId="383A30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71978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508F2B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7BAC2C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3518</w:t>
            </w:r>
          </w:p>
        </w:tc>
        <w:tc>
          <w:tcPr>
            <w:tcW w:w="920" w:type="dxa"/>
            <w:tcBorders>
              <w:top w:val="nil"/>
              <w:left w:val="nil"/>
              <w:bottom w:val="single" w:sz="4" w:space="0" w:color="auto"/>
              <w:right w:val="single" w:sz="4" w:space="0" w:color="auto"/>
            </w:tcBorders>
            <w:shd w:val="clear" w:color="auto" w:fill="auto"/>
            <w:vAlign w:val="center"/>
            <w:hideMark/>
          </w:tcPr>
          <w:p w14:paraId="42CF94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083B96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86C4A6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D6F55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3231</w:t>
            </w:r>
          </w:p>
        </w:tc>
        <w:tc>
          <w:tcPr>
            <w:tcW w:w="920" w:type="dxa"/>
            <w:tcBorders>
              <w:top w:val="nil"/>
              <w:left w:val="nil"/>
              <w:bottom w:val="single" w:sz="4" w:space="0" w:color="auto"/>
              <w:right w:val="single" w:sz="4" w:space="0" w:color="auto"/>
            </w:tcBorders>
            <w:shd w:val="clear" w:color="auto" w:fill="auto"/>
            <w:vAlign w:val="center"/>
            <w:hideMark/>
          </w:tcPr>
          <w:p w14:paraId="33222C5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10C76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630A5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33ADE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3414</w:t>
            </w:r>
          </w:p>
        </w:tc>
        <w:tc>
          <w:tcPr>
            <w:tcW w:w="920" w:type="dxa"/>
            <w:tcBorders>
              <w:top w:val="nil"/>
              <w:left w:val="nil"/>
              <w:bottom w:val="single" w:sz="4" w:space="0" w:color="auto"/>
              <w:right w:val="single" w:sz="4" w:space="0" w:color="auto"/>
            </w:tcBorders>
            <w:shd w:val="clear" w:color="auto" w:fill="auto"/>
            <w:vAlign w:val="center"/>
            <w:hideMark/>
          </w:tcPr>
          <w:p w14:paraId="647FE20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90E4F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E57FE6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355321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3521</w:t>
            </w:r>
          </w:p>
        </w:tc>
        <w:tc>
          <w:tcPr>
            <w:tcW w:w="920" w:type="dxa"/>
            <w:tcBorders>
              <w:top w:val="nil"/>
              <w:left w:val="nil"/>
              <w:bottom w:val="single" w:sz="4" w:space="0" w:color="auto"/>
              <w:right w:val="single" w:sz="4" w:space="0" w:color="auto"/>
            </w:tcBorders>
            <w:shd w:val="clear" w:color="auto" w:fill="auto"/>
            <w:vAlign w:val="center"/>
            <w:hideMark/>
          </w:tcPr>
          <w:p w14:paraId="066ECE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3F7EF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99DF6B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C0EC4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3232</w:t>
            </w:r>
          </w:p>
        </w:tc>
        <w:tc>
          <w:tcPr>
            <w:tcW w:w="920" w:type="dxa"/>
            <w:tcBorders>
              <w:top w:val="nil"/>
              <w:left w:val="nil"/>
              <w:bottom w:val="single" w:sz="4" w:space="0" w:color="auto"/>
              <w:right w:val="single" w:sz="4" w:space="0" w:color="auto"/>
            </w:tcBorders>
            <w:shd w:val="clear" w:color="auto" w:fill="auto"/>
            <w:vAlign w:val="center"/>
            <w:hideMark/>
          </w:tcPr>
          <w:p w14:paraId="5DA7F7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FBE73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86AD9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62114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3415</w:t>
            </w:r>
          </w:p>
        </w:tc>
        <w:tc>
          <w:tcPr>
            <w:tcW w:w="920" w:type="dxa"/>
            <w:tcBorders>
              <w:top w:val="nil"/>
              <w:left w:val="nil"/>
              <w:bottom w:val="single" w:sz="4" w:space="0" w:color="auto"/>
              <w:right w:val="single" w:sz="4" w:space="0" w:color="auto"/>
            </w:tcBorders>
            <w:shd w:val="clear" w:color="auto" w:fill="auto"/>
            <w:vAlign w:val="center"/>
            <w:hideMark/>
          </w:tcPr>
          <w:p w14:paraId="4E14E0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F6A65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5A0049C" w14:textId="77777777" w:rsidTr="000346C8">
        <w:trPr>
          <w:trHeight w:val="300"/>
        </w:trPr>
        <w:tc>
          <w:tcPr>
            <w:tcW w:w="920" w:type="dxa"/>
            <w:tcBorders>
              <w:top w:val="nil"/>
              <w:left w:val="nil"/>
              <w:bottom w:val="nil"/>
              <w:right w:val="nil"/>
            </w:tcBorders>
            <w:shd w:val="clear" w:color="auto" w:fill="auto"/>
            <w:noWrap/>
            <w:vAlign w:val="bottom"/>
            <w:hideMark/>
          </w:tcPr>
          <w:p w14:paraId="50C82C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A52D9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77BE8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779CA0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EC578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8A353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7CBE48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B032A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38989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E7ABA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5576A9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145FB3" w:rsidRPr="00145FB3" w14:paraId="6AB0EFC2" w14:textId="77777777" w:rsidTr="000346C8">
        <w:trPr>
          <w:trHeight w:val="300"/>
        </w:trPr>
        <w:tc>
          <w:tcPr>
            <w:tcW w:w="920" w:type="dxa"/>
            <w:tcBorders>
              <w:top w:val="nil"/>
              <w:left w:val="nil"/>
              <w:bottom w:val="nil"/>
              <w:right w:val="nil"/>
            </w:tcBorders>
            <w:shd w:val="clear" w:color="auto" w:fill="auto"/>
            <w:noWrap/>
            <w:vAlign w:val="bottom"/>
            <w:hideMark/>
          </w:tcPr>
          <w:p w14:paraId="66DD96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DE4D2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E71EBB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36CBB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D5946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4F516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96251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BE1C3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F1FCD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21BBA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CCEF5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145FB3" w:rsidRPr="00145FB3" w14:paraId="5FBF912B" w14:textId="77777777" w:rsidTr="000346C8">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AC5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994CE4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CBA002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56A50F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406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3986B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96F92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686334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6A7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5D18B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2DC128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r>
      <w:tr w:rsidR="00145FB3" w:rsidRPr="00145FB3" w14:paraId="70DB0F3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3310D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3417</w:t>
            </w:r>
          </w:p>
        </w:tc>
        <w:tc>
          <w:tcPr>
            <w:tcW w:w="920" w:type="dxa"/>
            <w:tcBorders>
              <w:top w:val="nil"/>
              <w:left w:val="nil"/>
              <w:bottom w:val="single" w:sz="4" w:space="0" w:color="auto"/>
              <w:right w:val="single" w:sz="4" w:space="0" w:color="auto"/>
            </w:tcBorders>
            <w:shd w:val="clear" w:color="auto" w:fill="auto"/>
            <w:vAlign w:val="center"/>
            <w:hideMark/>
          </w:tcPr>
          <w:p w14:paraId="1BDD74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9C490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4F7FE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8F230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3456</w:t>
            </w:r>
          </w:p>
        </w:tc>
        <w:tc>
          <w:tcPr>
            <w:tcW w:w="920" w:type="dxa"/>
            <w:tcBorders>
              <w:top w:val="nil"/>
              <w:left w:val="nil"/>
              <w:bottom w:val="single" w:sz="4" w:space="0" w:color="auto"/>
              <w:right w:val="single" w:sz="4" w:space="0" w:color="auto"/>
            </w:tcBorders>
            <w:shd w:val="clear" w:color="auto" w:fill="auto"/>
            <w:vAlign w:val="center"/>
            <w:hideMark/>
          </w:tcPr>
          <w:p w14:paraId="5E35D00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17B57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3C61B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21BEE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3488</w:t>
            </w:r>
          </w:p>
        </w:tc>
        <w:tc>
          <w:tcPr>
            <w:tcW w:w="920" w:type="dxa"/>
            <w:tcBorders>
              <w:top w:val="nil"/>
              <w:left w:val="nil"/>
              <w:bottom w:val="single" w:sz="4" w:space="0" w:color="auto"/>
              <w:right w:val="single" w:sz="4" w:space="0" w:color="auto"/>
            </w:tcBorders>
            <w:shd w:val="clear" w:color="auto" w:fill="auto"/>
            <w:vAlign w:val="center"/>
            <w:hideMark/>
          </w:tcPr>
          <w:p w14:paraId="64875B6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7CA8E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06BEEC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EE486E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3417</w:t>
            </w:r>
          </w:p>
        </w:tc>
        <w:tc>
          <w:tcPr>
            <w:tcW w:w="920" w:type="dxa"/>
            <w:tcBorders>
              <w:top w:val="nil"/>
              <w:left w:val="nil"/>
              <w:bottom w:val="single" w:sz="4" w:space="0" w:color="auto"/>
              <w:right w:val="single" w:sz="4" w:space="0" w:color="auto"/>
            </w:tcBorders>
            <w:shd w:val="clear" w:color="auto" w:fill="auto"/>
            <w:vAlign w:val="center"/>
            <w:hideMark/>
          </w:tcPr>
          <w:p w14:paraId="401738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5F1ED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D3D55B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50D87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3459</w:t>
            </w:r>
          </w:p>
        </w:tc>
        <w:tc>
          <w:tcPr>
            <w:tcW w:w="920" w:type="dxa"/>
            <w:tcBorders>
              <w:top w:val="nil"/>
              <w:left w:val="nil"/>
              <w:bottom w:val="single" w:sz="4" w:space="0" w:color="auto"/>
              <w:right w:val="single" w:sz="4" w:space="0" w:color="auto"/>
            </w:tcBorders>
            <w:shd w:val="clear" w:color="auto" w:fill="auto"/>
            <w:vAlign w:val="center"/>
            <w:hideMark/>
          </w:tcPr>
          <w:p w14:paraId="2319BA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D03815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A854F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75A09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3488</w:t>
            </w:r>
          </w:p>
        </w:tc>
        <w:tc>
          <w:tcPr>
            <w:tcW w:w="920" w:type="dxa"/>
            <w:tcBorders>
              <w:top w:val="nil"/>
              <w:left w:val="nil"/>
              <w:bottom w:val="single" w:sz="4" w:space="0" w:color="auto"/>
              <w:right w:val="single" w:sz="4" w:space="0" w:color="auto"/>
            </w:tcBorders>
            <w:shd w:val="clear" w:color="auto" w:fill="auto"/>
            <w:vAlign w:val="center"/>
            <w:hideMark/>
          </w:tcPr>
          <w:p w14:paraId="041FF2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8A9AD5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4522D0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7B4DC2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3419</w:t>
            </w:r>
          </w:p>
        </w:tc>
        <w:tc>
          <w:tcPr>
            <w:tcW w:w="920" w:type="dxa"/>
            <w:tcBorders>
              <w:top w:val="nil"/>
              <w:left w:val="nil"/>
              <w:bottom w:val="single" w:sz="4" w:space="0" w:color="auto"/>
              <w:right w:val="single" w:sz="4" w:space="0" w:color="auto"/>
            </w:tcBorders>
            <w:shd w:val="clear" w:color="auto" w:fill="auto"/>
            <w:vAlign w:val="center"/>
            <w:hideMark/>
          </w:tcPr>
          <w:p w14:paraId="006FA2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5C98D8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04829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B7E186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3459</w:t>
            </w:r>
          </w:p>
        </w:tc>
        <w:tc>
          <w:tcPr>
            <w:tcW w:w="920" w:type="dxa"/>
            <w:tcBorders>
              <w:top w:val="nil"/>
              <w:left w:val="nil"/>
              <w:bottom w:val="single" w:sz="4" w:space="0" w:color="auto"/>
              <w:right w:val="single" w:sz="4" w:space="0" w:color="auto"/>
            </w:tcBorders>
            <w:shd w:val="clear" w:color="auto" w:fill="auto"/>
            <w:vAlign w:val="center"/>
            <w:hideMark/>
          </w:tcPr>
          <w:p w14:paraId="0F7B32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49BD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C039B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18356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3489</w:t>
            </w:r>
          </w:p>
        </w:tc>
        <w:tc>
          <w:tcPr>
            <w:tcW w:w="920" w:type="dxa"/>
            <w:tcBorders>
              <w:top w:val="nil"/>
              <w:left w:val="nil"/>
              <w:bottom w:val="single" w:sz="4" w:space="0" w:color="auto"/>
              <w:right w:val="single" w:sz="4" w:space="0" w:color="auto"/>
            </w:tcBorders>
            <w:shd w:val="clear" w:color="auto" w:fill="auto"/>
            <w:vAlign w:val="center"/>
            <w:hideMark/>
          </w:tcPr>
          <w:p w14:paraId="36A9C5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A1009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14B08E4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F95C36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3420</w:t>
            </w:r>
          </w:p>
        </w:tc>
        <w:tc>
          <w:tcPr>
            <w:tcW w:w="920" w:type="dxa"/>
            <w:tcBorders>
              <w:top w:val="nil"/>
              <w:left w:val="nil"/>
              <w:bottom w:val="single" w:sz="4" w:space="0" w:color="auto"/>
              <w:right w:val="single" w:sz="4" w:space="0" w:color="auto"/>
            </w:tcBorders>
            <w:shd w:val="clear" w:color="auto" w:fill="auto"/>
            <w:vAlign w:val="center"/>
            <w:hideMark/>
          </w:tcPr>
          <w:p w14:paraId="4F751A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7F19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90C88E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0EE28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3460</w:t>
            </w:r>
          </w:p>
        </w:tc>
        <w:tc>
          <w:tcPr>
            <w:tcW w:w="920" w:type="dxa"/>
            <w:tcBorders>
              <w:top w:val="nil"/>
              <w:left w:val="nil"/>
              <w:bottom w:val="single" w:sz="4" w:space="0" w:color="auto"/>
              <w:right w:val="single" w:sz="4" w:space="0" w:color="auto"/>
            </w:tcBorders>
            <w:shd w:val="clear" w:color="auto" w:fill="auto"/>
            <w:vAlign w:val="center"/>
            <w:hideMark/>
          </w:tcPr>
          <w:p w14:paraId="5B82109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7C2993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F7BB2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783B5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3489</w:t>
            </w:r>
          </w:p>
        </w:tc>
        <w:tc>
          <w:tcPr>
            <w:tcW w:w="920" w:type="dxa"/>
            <w:tcBorders>
              <w:top w:val="nil"/>
              <w:left w:val="nil"/>
              <w:bottom w:val="single" w:sz="4" w:space="0" w:color="auto"/>
              <w:right w:val="single" w:sz="4" w:space="0" w:color="auto"/>
            </w:tcBorders>
            <w:shd w:val="clear" w:color="auto" w:fill="auto"/>
            <w:vAlign w:val="center"/>
            <w:hideMark/>
          </w:tcPr>
          <w:p w14:paraId="12DC90B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2A8E6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704F03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4502F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3420</w:t>
            </w:r>
          </w:p>
        </w:tc>
        <w:tc>
          <w:tcPr>
            <w:tcW w:w="920" w:type="dxa"/>
            <w:tcBorders>
              <w:top w:val="nil"/>
              <w:left w:val="nil"/>
              <w:bottom w:val="single" w:sz="4" w:space="0" w:color="auto"/>
              <w:right w:val="single" w:sz="4" w:space="0" w:color="auto"/>
            </w:tcBorders>
            <w:shd w:val="clear" w:color="auto" w:fill="auto"/>
            <w:vAlign w:val="center"/>
            <w:hideMark/>
          </w:tcPr>
          <w:p w14:paraId="233F556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FBB3E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D608E3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C3DFC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3461</w:t>
            </w:r>
          </w:p>
        </w:tc>
        <w:tc>
          <w:tcPr>
            <w:tcW w:w="920" w:type="dxa"/>
            <w:tcBorders>
              <w:top w:val="nil"/>
              <w:left w:val="nil"/>
              <w:bottom w:val="single" w:sz="4" w:space="0" w:color="auto"/>
              <w:right w:val="single" w:sz="4" w:space="0" w:color="auto"/>
            </w:tcBorders>
            <w:shd w:val="clear" w:color="auto" w:fill="auto"/>
            <w:vAlign w:val="center"/>
            <w:hideMark/>
          </w:tcPr>
          <w:p w14:paraId="510AA1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FDE5C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08DDA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CFAE31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3490</w:t>
            </w:r>
          </w:p>
        </w:tc>
        <w:tc>
          <w:tcPr>
            <w:tcW w:w="920" w:type="dxa"/>
            <w:tcBorders>
              <w:top w:val="nil"/>
              <w:left w:val="nil"/>
              <w:bottom w:val="single" w:sz="4" w:space="0" w:color="auto"/>
              <w:right w:val="single" w:sz="4" w:space="0" w:color="auto"/>
            </w:tcBorders>
            <w:shd w:val="clear" w:color="auto" w:fill="auto"/>
            <w:vAlign w:val="center"/>
            <w:hideMark/>
          </w:tcPr>
          <w:p w14:paraId="4FE64C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5114D3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8BB0CB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802A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3422</w:t>
            </w:r>
          </w:p>
        </w:tc>
        <w:tc>
          <w:tcPr>
            <w:tcW w:w="920" w:type="dxa"/>
            <w:tcBorders>
              <w:top w:val="nil"/>
              <w:left w:val="nil"/>
              <w:bottom w:val="single" w:sz="4" w:space="0" w:color="auto"/>
              <w:right w:val="single" w:sz="4" w:space="0" w:color="auto"/>
            </w:tcBorders>
            <w:shd w:val="clear" w:color="auto" w:fill="auto"/>
            <w:vAlign w:val="center"/>
            <w:hideMark/>
          </w:tcPr>
          <w:p w14:paraId="66EF07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AFBA9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39E83A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32C55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3462</w:t>
            </w:r>
          </w:p>
        </w:tc>
        <w:tc>
          <w:tcPr>
            <w:tcW w:w="920" w:type="dxa"/>
            <w:tcBorders>
              <w:top w:val="nil"/>
              <w:left w:val="nil"/>
              <w:bottom w:val="single" w:sz="4" w:space="0" w:color="auto"/>
              <w:right w:val="single" w:sz="4" w:space="0" w:color="auto"/>
            </w:tcBorders>
            <w:shd w:val="clear" w:color="auto" w:fill="auto"/>
            <w:vAlign w:val="center"/>
            <w:hideMark/>
          </w:tcPr>
          <w:p w14:paraId="26D47C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0BEC3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15710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40EB9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33DF1AB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0FDD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69F8BC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E33C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3427</w:t>
            </w:r>
          </w:p>
        </w:tc>
        <w:tc>
          <w:tcPr>
            <w:tcW w:w="920" w:type="dxa"/>
            <w:tcBorders>
              <w:top w:val="nil"/>
              <w:left w:val="nil"/>
              <w:bottom w:val="single" w:sz="4" w:space="0" w:color="auto"/>
              <w:right w:val="single" w:sz="4" w:space="0" w:color="auto"/>
            </w:tcBorders>
            <w:shd w:val="clear" w:color="auto" w:fill="auto"/>
            <w:vAlign w:val="center"/>
            <w:hideMark/>
          </w:tcPr>
          <w:p w14:paraId="6A8905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ADC0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5B672D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36025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3463</w:t>
            </w:r>
          </w:p>
        </w:tc>
        <w:tc>
          <w:tcPr>
            <w:tcW w:w="920" w:type="dxa"/>
            <w:tcBorders>
              <w:top w:val="nil"/>
              <w:left w:val="nil"/>
              <w:bottom w:val="single" w:sz="4" w:space="0" w:color="auto"/>
              <w:right w:val="single" w:sz="4" w:space="0" w:color="auto"/>
            </w:tcBorders>
            <w:shd w:val="clear" w:color="auto" w:fill="auto"/>
            <w:vAlign w:val="center"/>
            <w:hideMark/>
          </w:tcPr>
          <w:p w14:paraId="6A9339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D0F6F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43E1D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E0F8B8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55699A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4F61D11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5BEA6DA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1C1B6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3428</w:t>
            </w:r>
          </w:p>
        </w:tc>
        <w:tc>
          <w:tcPr>
            <w:tcW w:w="920" w:type="dxa"/>
            <w:tcBorders>
              <w:top w:val="nil"/>
              <w:left w:val="nil"/>
              <w:bottom w:val="single" w:sz="4" w:space="0" w:color="auto"/>
              <w:right w:val="single" w:sz="4" w:space="0" w:color="auto"/>
            </w:tcBorders>
            <w:shd w:val="clear" w:color="auto" w:fill="auto"/>
            <w:vAlign w:val="center"/>
            <w:hideMark/>
          </w:tcPr>
          <w:p w14:paraId="5F7C32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AAFA9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FF437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6F4A33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3463</w:t>
            </w:r>
          </w:p>
        </w:tc>
        <w:tc>
          <w:tcPr>
            <w:tcW w:w="920" w:type="dxa"/>
            <w:tcBorders>
              <w:top w:val="nil"/>
              <w:left w:val="nil"/>
              <w:bottom w:val="single" w:sz="4" w:space="0" w:color="auto"/>
              <w:right w:val="single" w:sz="4" w:space="0" w:color="auto"/>
            </w:tcBorders>
            <w:shd w:val="clear" w:color="auto" w:fill="auto"/>
            <w:vAlign w:val="center"/>
            <w:hideMark/>
          </w:tcPr>
          <w:p w14:paraId="0225685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020AD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0B722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CA33C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3531</w:t>
            </w:r>
          </w:p>
        </w:tc>
        <w:tc>
          <w:tcPr>
            <w:tcW w:w="920" w:type="dxa"/>
            <w:tcBorders>
              <w:top w:val="nil"/>
              <w:left w:val="nil"/>
              <w:bottom w:val="single" w:sz="4" w:space="0" w:color="auto"/>
              <w:right w:val="single" w:sz="4" w:space="0" w:color="auto"/>
            </w:tcBorders>
            <w:shd w:val="clear" w:color="auto" w:fill="auto"/>
            <w:vAlign w:val="center"/>
            <w:hideMark/>
          </w:tcPr>
          <w:p w14:paraId="1D67D3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32635C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5A2C83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B7CC5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3429</w:t>
            </w:r>
          </w:p>
        </w:tc>
        <w:tc>
          <w:tcPr>
            <w:tcW w:w="920" w:type="dxa"/>
            <w:tcBorders>
              <w:top w:val="nil"/>
              <w:left w:val="nil"/>
              <w:bottom w:val="single" w:sz="4" w:space="0" w:color="auto"/>
              <w:right w:val="single" w:sz="4" w:space="0" w:color="auto"/>
            </w:tcBorders>
            <w:shd w:val="clear" w:color="auto" w:fill="auto"/>
            <w:vAlign w:val="center"/>
            <w:hideMark/>
          </w:tcPr>
          <w:p w14:paraId="0CA739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44B9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57A63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33FAE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3464</w:t>
            </w:r>
          </w:p>
        </w:tc>
        <w:tc>
          <w:tcPr>
            <w:tcW w:w="920" w:type="dxa"/>
            <w:tcBorders>
              <w:top w:val="nil"/>
              <w:left w:val="nil"/>
              <w:bottom w:val="single" w:sz="4" w:space="0" w:color="auto"/>
              <w:right w:val="single" w:sz="4" w:space="0" w:color="auto"/>
            </w:tcBorders>
            <w:shd w:val="clear" w:color="auto" w:fill="auto"/>
            <w:vAlign w:val="center"/>
            <w:hideMark/>
          </w:tcPr>
          <w:p w14:paraId="0D04197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15192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1670E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99421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3533</w:t>
            </w:r>
          </w:p>
        </w:tc>
        <w:tc>
          <w:tcPr>
            <w:tcW w:w="920" w:type="dxa"/>
            <w:tcBorders>
              <w:top w:val="nil"/>
              <w:left w:val="nil"/>
              <w:bottom w:val="single" w:sz="4" w:space="0" w:color="auto"/>
              <w:right w:val="single" w:sz="4" w:space="0" w:color="auto"/>
            </w:tcBorders>
            <w:shd w:val="clear" w:color="auto" w:fill="auto"/>
            <w:vAlign w:val="center"/>
            <w:hideMark/>
          </w:tcPr>
          <w:p w14:paraId="52DFD9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096D6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CBFDC6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0E716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3430</w:t>
            </w:r>
          </w:p>
        </w:tc>
        <w:tc>
          <w:tcPr>
            <w:tcW w:w="920" w:type="dxa"/>
            <w:tcBorders>
              <w:top w:val="nil"/>
              <w:left w:val="nil"/>
              <w:bottom w:val="single" w:sz="4" w:space="0" w:color="auto"/>
              <w:right w:val="single" w:sz="4" w:space="0" w:color="auto"/>
            </w:tcBorders>
            <w:shd w:val="clear" w:color="auto" w:fill="auto"/>
            <w:vAlign w:val="center"/>
            <w:hideMark/>
          </w:tcPr>
          <w:p w14:paraId="2C4AD1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D5DBA4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FC0BF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084BB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3465</w:t>
            </w:r>
          </w:p>
        </w:tc>
        <w:tc>
          <w:tcPr>
            <w:tcW w:w="920" w:type="dxa"/>
            <w:tcBorders>
              <w:top w:val="nil"/>
              <w:left w:val="nil"/>
              <w:bottom w:val="single" w:sz="4" w:space="0" w:color="auto"/>
              <w:right w:val="single" w:sz="4" w:space="0" w:color="auto"/>
            </w:tcBorders>
            <w:shd w:val="clear" w:color="auto" w:fill="auto"/>
            <w:vAlign w:val="center"/>
            <w:hideMark/>
          </w:tcPr>
          <w:p w14:paraId="3F230E3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EE606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9836D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21551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3534</w:t>
            </w:r>
          </w:p>
        </w:tc>
        <w:tc>
          <w:tcPr>
            <w:tcW w:w="920" w:type="dxa"/>
            <w:tcBorders>
              <w:top w:val="nil"/>
              <w:left w:val="nil"/>
              <w:bottom w:val="single" w:sz="4" w:space="0" w:color="auto"/>
              <w:right w:val="single" w:sz="4" w:space="0" w:color="auto"/>
            </w:tcBorders>
            <w:shd w:val="clear" w:color="auto" w:fill="auto"/>
            <w:vAlign w:val="center"/>
            <w:hideMark/>
          </w:tcPr>
          <w:p w14:paraId="66D959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B5A28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6209B9C"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7775F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3430</w:t>
            </w:r>
          </w:p>
        </w:tc>
        <w:tc>
          <w:tcPr>
            <w:tcW w:w="920" w:type="dxa"/>
            <w:tcBorders>
              <w:top w:val="nil"/>
              <w:left w:val="nil"/>
              <w:bottom w:val="single" w:sz="4" w:space="0" w:color="auto"/>
              <w:right w:val="single" w:sz="4" w:space="0" w:color="auto"/>
            </w:tcBorders>
            <w:shd w:val="clear" w:color="auto" w:fill="auto"/>
            <w:vAlign w:val="center"/>
            <w:hideMark/>
          </w:tcPr>
          <w:p w14:paraId="79982D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E1E62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EA3885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2B1B39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3465</w:t>
            </w:r>
          </w:p>
        </w:tc>
        <w:tc>
          <w:tcPr>
            <w:tcW w:w="920" w:type="dxa"/>
            <w:tcBorders>
              <w:top w:val="nil"/>
              <w:left w:val="nil"/>
              <w:bottom w:val="single" w:sz="4" w:space="0" w:color="auto"/>
              <w:right w:val="single" w:sz="4" w:space="0" w:color="auto"/>
            </w:tcBorders>
            <w:shd w:val="clear" w:color="auto" w:fill="auto"/>
            <w:vAlign w:val="center"/>
            <w:hideMark/>
          </w:tcPr>
          <w:p w14:paraId="26428C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20A83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85399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A3BE5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3534</w:t>
            </w:r>
          </w:p>
        </w:tc>
        <w:tc>
          <w:tcPr>
            <w:tcW w:w="920" w:type="dxa"/>
            <w:tcBorders>
              <w:top w:val="nil"/>
              <w:left w:val="nil"/>
              <w:bottom w:val="single" w:sz="4" w:space="0" w:color="auto"/>
              <w:right w:val="single" w:sz="4" w:space="0" w:color="auto"/>
            </w:tcBorders>
            <w:shd w:val="clear" w:color="auto" w:fill="auto"/>
            <w:vAlign w:val="center"/>
            <w:hideMark/>
          </w:tcPr>
          <w:p w14:paraId="76E812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01664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85A354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BFE7E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3431</w:t>
            </w:r>
          </w:p>
        </w:tc>
        <w:tc>
          <w:tcPr>
            <w:tcW w:w="920" w:type="dxa"/>
            <w:tcBorders>
              <w:top w:val="nil"/>
              <w:left w:val="nil"/>
              <w:bottom w:val="single" w:sz="4" w:space="0" w:color="auto"/>
              <w:right w:val="single" w:sz="4" w:space="0" w:color="auto"/>
            </w:tcBorders>
            <w:shd w:val="clear" w:color="auto" w:fill="auto"/>
            <w:vAlign w:val="center"/>
            <w:hideMark/>
          </w:tcPr>
          <w:p w14:paraId="0D58EA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728E9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78516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7BFA8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3466</w:t>
            </w:r>
          </w:p>
        </w:tc>
        <w:tc>
          <w:tcPr>
            <w:tcW w:w="920" w:type="dxa"/>
            <w:tcBorders>
              <w:top w:val="nil"/>
              <w:left w:val="nil"/>
              <w:bottom w:val="single" w:sz="4" w:space="0" w:color="auto"/>
              <w:right w:val="single" w:sz="4" w:space="0" w:color="auto"/>
            </w:tcBorders>
            <w:shd w:val="clear" w:color="auto" w:fill="auto"/>
            <w:vAlign w:val="center"/>
            <w:hideMark/>
          </w:tcPr>
          <w:p w14:paraId="0EB49D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20A105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72183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BCCA0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3535</w:t>
            </w:r>
          </w:p>
        </w:tc>
        <w:tc>
          <w:tcPr>
            <w:tcW w:w="920" w:type="dxa"/>
            <w:tcBorders>
              <w:top w:val="nil"/>
              <w:left w:val="nil"/>
              <w:bottom w:val="single" w:sz="4" w:space="0" w:color="auto"/>
              <w:right w:val="single" w:sz="4" w:space="0" w:color="auto"/>
            </w:tcBorders>
            <w:shd w:val="clear" w:color="auto" w:fill="auto"/>
            <w:vAlign w:val="center"/>
            <w:hideMark/>
          </w:tcPr>
          <w:p w14:paraId="742AF2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EB1DC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6065CF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7BA8B9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3431</w:t>
            </w:r>
          </w:p>
        </w:tc>
        <w:tc>
          <w:tcPr>
            <w:tcW w:w="920" w:type="dxa"/>
            <w:tcBorders>
              <w:top w:val="nil"/>
              <w:left w:val="nil"/>
              <w:bottom w:val="single" w:sz="4" w:space="0" w:color="auto"/>
              <w:right w:val="single" w:sz="4" w:space="0" w:color="auto"/>
            </w:tcBorders>
            <w:shd w:val="clear" w:color="auto" w:fill="auto"/>
            <w:vAlign w:val="center"/>
            <w:hideMark/>
          </w:tcPr>
          <w:p w14:paraId="0A8A96B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1C5E4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FD2FE7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C78D5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3467</w:t>
            </w:r>
          </w:p>
        </w:tc>
        <w:tc>
          <w:tcPr>
            <w:tcW w:w="920" w:type="dxa"/>
            <w:tcBorders>
              <w:top w:val="nil"/>
              <w:left w:val="nil"/>
              <w:bottom w:val="single" w:sz="4" w:space="0" w:color="auto"/>
              <w:right w:val="single" w:sz="4" w:space="0" w:color="auto"/>
            </w:tcBorders>
            <w:shd w:val="clear" w:color="auto" w:fill="auto"/>
            <w:vAlign w:val="center"/>
            <w:hideMark/>
          </w:tcPr>
          <w:p w14:paraId="429333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4291B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8030A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7B867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3535</w:t>
            </w:r>
          </w:p>
        </w:tc>
        <w:tc>
          <w:tcPr>
            <w:tcW w:w="920" w:type="dxa"/>
            <w:tcBorders>
              <w:top w:val="nil"/>
              <w:left w:val="nil"/>
              <w:bottom w:val="single" w:sz="4" w:space="0" w:color="auto"/>
              <w:right w:val="single" w:sz="4" w:space="0" w:color="auto"/>
            </w:tcBorders>
            <w:shd w:val="clear" w:color="auto" w:fill="auto"/>
            <w:vAlign w:val="center"/>
            <w:hideMark/>
          </w:tcPr>
          <w:p w14:paraId="48755C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96300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C77179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D28A8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3432</w:t>
            </w:r>
          </w:p>
        </w:tc>
        <w:tc>
          <w:tcPr>
            <w:tcW w:w="920" w:type="dxa"/>
            <w:tcBorders>
              <w:top w:val="nil"/>
              <w:left w:val="nil"/>
              <w:bottom w:val="single" w:sz="4" w:space="0" w:color="auto"/>
              <w:right w:val="single" w:sz="4" w:space="0" w:color="auto"/>
            </w:tcBorders>
            <w:shd w:val="clear" w:color="auto" w:fill="auto"/>
            <w:vAlign w:val="center"/>
            <w:hideMark/>
          </w:tcPr>
          <w:p w14:paraId="1BDF8D3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A3A71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F1368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695B7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3468</w:t>
            </w:r>
          </w:p>
        </w:tc>
        <w:tc>
          <w:tcPr>
            <w:tcW w:w="920" w:type="dxa"/>
            <w:tcBorders>
              <w:top w:val="nil"/>
              <w:left w:val="nil"/>
              <w:bottom w:val="single" w:sz="4" w:space="0" w:color="auto"/>
              <w:right w:val="single" w:sz="4" w:space="0" w:color="auto"/>
            </w:tcBorders>
            <w:shd w:val="clear" w:color="auto" w:fill="auto"/>
            <w:vAlign w:val="center"/>
            <w:hideMark/>
          </w:tcPr>
          <w:p w14:paraId="389B6B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D890C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D9FAF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218DF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3536</w:t>
            </w:r>
          </w:p>
        </w:tc>
        <w:tc>
          <w:tcPr>
            <w:tcW w:w="920" w:type="dxa"/>
            <w:tcBorders>
              <w:top w:val="nil"/>
              <w:left w:val="nil"/>
              <w:bottom w:val="single" w:sz="4" w:space="0" w:color="auto"/>
              <w:right w:val="single" w:sz="4" w:space="0" w:color="auto"/>
            </w:tcBorders>
            <w:shd w:val="clear" w:color="auto" w:fill="auto"/>
            <w:vAlign w:val="center"/>
            <w:hideMark/>
          </w:tcPr>
          <w:p w14:paraId="0F33DC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3A7EE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686633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FD11E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3435</w:t>
            </w:r>
          </w:p>
        </w:tc>
        <w:tc>
          <w:tcPr>
            <w:tcW w:w="920" w:type="dxa"/>
            <w:tcBorders>
              <w:top w:val="nil"/>
              <w:left w:val="nil"/>
              <w:bottom w:val="single" w:sz="4" w:space="0" w:color="auto"/>
              <w:right w:val="single" w:sz="4" w:space="0" w:color="auto"/>
            </w:tcBorders>
            <w:shd w:val="clear" w:color="auto" w:fill="auto"/>
            <w:vAlign w:val="center"/>
            <w:hideMark/>
          </w:tcPr>
          <w:p w14:paraId="049B40F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318DE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C288E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AE3528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3469</w:t>
            </w:r>
          </w:p>
        </w:tc>
        <w:tc>
          <w:tcPr>
            <w:tcW w:w="920" w:type="dxa"/>
            <w:tcBorders>
              <w:top w:val="nil"/>
              <w:left w:val="nil"/>
              <w:bottom w:val="single" w:sz="4" w:space="0" w:color="auto"/>
              <w:right w:val="single" w:sz="4" w:space="0" w:color="auto"/>
            </w:tcBorders>
            <w:shd w:val="clear" w:color="auto" w:fill="auto"/>
            <w:vAlign w:val="center"/>
            <w:hideMark/>
          </w:tcPr>
          <w:p w14:paraId="3DE1DA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C83DD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9D694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81A59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3536</w:t>
            </w:r>
          </w:p>
        </w:tc>
        <w:tc>
          <w:tcPr>
            <w:tcW w:w="920" w:type="dxa"/>
            <w:tcBorders>
              <w:top w:val="nil"/>
              <w:left w:val="nil"/>
              <w:bottom w:val="single" w:sz="4" w:space="0" w:color="auto"/>
              <w:right w:val="single" w:sz="4" w:space="0" w:color="auto"/>
            </w:tcBorders>
            <w:shd w:val="clear" w:color="auto" w:fill="auto"/>
            <w:vAlign w:val="center"/>
            <w:hideMark/>
          </w:tcPr>
          <w:p w14:paraId="75F5B9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EC995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326EE9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C986C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3438</w:t>
            </w:r>
          </w:p>
        </w:tc>
        <w:tc>
          <w:tcPr>
            <w:tcW w:w="920" w:type="dxa"/>
            <w:tcBorders>
              <w:top w:val="nil"/>
              <w:left w:val="nil"/>
              <w:bottom w:val="single" w:sz="4" w:space="0" w:color="auto"/>
              <w:right w:val="single" w:sz="4" w:space="0" w:color="auto"/>
            </w:tcBorders>
            <w:shd w:val="clear" w:color="auto" w:fill="auto"/>
            <w:vAlign w:val="center"/>
            <w:hideMark/>
          </w:tcPr>
          <w:p w14:paraId="6E82785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E4F76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98D5E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F62DE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3469</w:t>
            </w:r>
          </w:p>
        </w:tc>
        <w:tc>
          <w:tcPr>
            <w:tcW w:w="920" w:type="dxa"/>
            <w:tcBorders>
              <w:top w:val="nil"/>
              <w:left w:val="nil"/>
              <w:bottom w:val="single" w:sz="4" w:space="0" w:color="auto"/>
              <w:right w:val="single" w:sz="4" w:space="0" w:color="auto"/>
            </w:tcBorders>
            <w:shd w:val="clear" w:color="auto" w:fill="auto"/>
            <w:vAlign w:val="center"/>
            <w:hideMark/>
          </w:tcPr>
          <w:p w14:paraId="3EECB2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97B1C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2F4789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7C2D9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3539</w:t>
            </w:r>
          </w:p>
        </w:tc>
        <w:tc>
          <w:tcPr>
            <w:tcW w:w="920" w:type="dxa"/>
            <w:tcBorders>
              <w:top w:val="nil"/>
              <w:left w:val="nil"/>
              <w:bottom w:val="single" w:sz="4" w:space="0" w:color="auto"/>
              <w:right w:val="single" w:sz="4" w:space="0" w:color="auto"/>
            </w:tcBorders>
            <w:shd w:val="clear" w:color="auto" w:fill="auto"/>
            <w:vAlign w:val="center"/>
            <w:hideMark/>
          </w:tcPr>
          <w:p w14:paraId="2922AA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20273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CEB84A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79B20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3439</w:t>
            </w:r>
          </w:p>
        </w:tc>
        <w:tc>
          <w:tcPr>
            <w:tcW w:w="920" w:type="dxa"/>
            <w:tcBorders>
              <w:top w:val="nil"/>
              <w:left w:val="nil"/>
              <w:bottom w:val="single" w:sz="4" w:space="0" w:color="auto"/>
              <w:right w:val="single" w:sz="4" w:space="0" w:color="auto"/>
            </w:tcBorders>
            <w:shd w:val="clear" w:color="auto" w:fill="auto"/>
            <w:vAlign w:val="center"/>
            <w:hideMark/>
          </w:tcPr>
          <w:p w14:paraId="0547D5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FC685E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E0CEC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0DDB4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3471</w:t>
            </w:r>
          </w:p>
        </w:tc>
        <w:tc>
          <w:tcPr>
            <w:tcW w:w="920" w:type="dxa"/>
            <w:tcBorders>
              <w:top w:val="nil"/>
              <w:left w:val="nil"/>
              <w:bottom w:val="single" w:sz="4" w:space="0" w:color="auto"/>
              <w:right w:val="single" w:sz="4" w:space="0" w:color="auto"/>
            </w:tcBorders>
            <w:shd w:val="clear" w:color="auto" w:fill="auto"/>
            <w:vAlign w:val="center"/>
            <w:hideMark/>
          </w:tcPr>
          <w:p w14:paraId="545F83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F40DD0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66C86A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C775D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3539</w:t>
            </w:r>
          </w:p>
        </w:tc>
        <w:tc>
          <w:tcPr>
            <w:tcW w:w="920" w:type="dxa"/>
            <w:tcBorders>
              <w:top w:val="nil"/>
              <w:left w:val="nil"/>
              <w:bottom w:val="single" w:sz="4" w:space="0" w:color="auto"/>
              <w:right w:val="single" w:sz="4" w:space="0" w:color="auto"/>
            </w:tcBorders>
            <w:shd w:val="clear" w:color="auto" w:fill="auto"/>
            <w:vAlign w:val="center"/>
            <w:hideMark/>
          </w:tcPr>
          <w:p w14:paraId="7A4EFD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5DB4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68AACC6"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24D24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lastRenderedPageBreak/>
              <w:t>3440</w:t>
            </w:r>
          </w:p>
        </w:tc>
        <w:tc>
          <w:tcPr>
            <w:tcW w:w="920" w:type="dxa"/>
            <w:tcBorders>
              <w:top w:val="nil"/>
              <w:left w:val="nil"/>
              <w:bottom w:val="single" w:sz="4" w:space="0" w:color="auto"/>
              <w:right w:val="single" w:sz="4" w:space="0" w:color="auto"/>
            </w:tcBorders>
            <w:shd w:val="clear" w:color="auto" w:fill="auto"/>
            <w:vAlign w:val="center"/>
            <w:hideMark/>
          </w:tcPr>
          <w:p w14:paraId="148226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0118E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C86BA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7B7DA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3472</w:t>
            </w:r>
          </w:p>
        </w:tc>
        <w:tc>
          <w:tcPr>
            <w:tcW w:w="920" w:type="dxa"/>
            <w:tcBorders>
              <w:top w:val="nil"/>
              <w:left w:val="nil"/>
              <w:bottom w:val="single" w:sz="4" w:space="0" w:color="auto"/>
              <w:right w:val="single" w:sz="4" w:space="0" w:color="auto"/>
            </w:tcBorders>
            <w:shd w:val="clear" w:color="auto" w:fill="auto"/>
            <w:vAlign w:val="center"/>
            <w:hideMark/>
          </w:tcPr>
          <w:p w14:paraId="6339DC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DCEA5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BAD13C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9DC703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3541</w:t>
            </w:r>
          </w:p>
        </w:tc>
        <w:tc>
          <w:tcPr>
            <w:tcW w:w="920" w:type="dxa"/>
            <w:tcBorders>
              <w:top w:val="nil"/>
              <w:left w:val="nil"/>
              <w:bottom w:val="single" w:sz="4" w:space="0" w:color="auto"/>
              <w:right w:val="single" w:sz="4" w:space="0" w:color="auto"/>
            </w:tcBorders>
            <w:shd w:val="clear" w:color="auto" w:fill="auto"/>
            <w:vAlign w:val="center"/>
            <w:hideMark/>
          </w:tcPr>
          <w:p w14:paraId="18C9CD4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0D56B8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922239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11311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3445</w:t>
            </w:r>
          </w:p>
        </w:tc>
        <w:tc>
          <w:tcPr>
            <w:tcW w:w="920" w:type="dxa"/>
            <w:tcBorders>
              <w:top w:val="nil"/>
              <w:left w:val="nil"/>
              <w:bottom w:val="single" w:sz="4" w:space="0" w:color="auto"/>
              <w:right w:val="single" w:sz="4" w:space="0" w:color="auto"/>
            </w:tcBorders>
            <w:shd w:val="clear" w:color="auto" w:fill="auto"/>
            <w:vAlign w:val="center"/>
            <w:hideMark/>
          </w:tcPr>
          <w:p w14:paraId="039359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6CD3E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AE6F7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99FAF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3472</w:t>
            </w:r>
          </w:p>
        </w:tc>
        <w:tc>
          <w:tcPr>
            <w:tcW w:w="920" w:type="dxa"/>
            <w:tcBorders>
              <w:top w:val="nil"/>
              <w:left w:val="nil"/>
              <w:bottom w:val="single" w:sz="4" w:space="0" w:color="auto"/>
              <w:right w:val="single" w:sz="4" w:space="0" w:color="auto"/>
            </w:tcBorders>
            <w:shd w:val="clear" w:color="auto" w:fill="auto"/>
            <w:vAlign w:val="center"/>
            <w:hideMark/>
          </w:tcPr>
          <w:p w14:paraId="1E0A26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7CE4E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066F7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92E9A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3542</w:t>
            </w:r>
          </w:p>
        </w:tc>
        <w:tc>
          <w:tcPr>
            <w:tcW w:w="920" w:type="dxa"/>
            <w:tcBorders>
              <w:top w:val="nil"/>
              <w:left w:val="nil"/>
              <w:bottom w:val="single" w:sz="4" w:space="0" w:color="auto"/>
              <w:right w:val="single" w:sz="4" w:space="0" w:color="auto"/>
            </w:tcBorders>
            <w:shd w:val="clear" w:color="auto" w:fill="auto"/>
            <w:vAlign w:val="center"/>
            <w:hideMark/>
          </w:tcPr>
          <w:p w14:paraId="5BF7E5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03415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95F448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DBCDC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3447</w:t>
            </w:r>
          </w:p>
        </w:tc>
        <w:tc>
          <w:tcPr>
            <w:tcW w:w="920" w:type="dxa"/>
            <w:tcBorders>
              <w:top w:val="nil"/>
              <w:left w:val="nil"/>
              <w:bottom w:val="single" w:sz="4" w:space="0" w:color="auto"/>
              <w:right w:val="single" w:sz="4" w:space="0" w:color="auto"/>
            </w:tcBorders>
            <w:shd w:val="clear" w:color="auto" w:fill="auto"/>
            <w:vAlign w:val="center"/>
            <w:hideMark/>
          </w:tcPr>
          <w:p w14:paraId="4153E55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A9176D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98A1B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23CE4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3473</w:t>
            </w:r>
          </w:p>
        </w:tc>
        <w:tc>
          <w:tcPr>
            <w:tcW w:w="920" w:type="dxa"/>
            <w:tcBorders>
              <w:top w:val="nil"/>
              <w:left w:val="nil"/>
              <w:bottom w:val="single" w:sz="4" w:space="0" w:color="auto"/>
              <w:right w:val="single" w:sz="4" w:space="0" w:color="auto"/>
            </w:tcBorders>
            <w:shd w:val="clear" w:color="auto" w:fill="auto"/>
            <w:vAlign w:val="center"/>
            <w:hideMark/>
          </w:tcPr>
          <w:p w14:paraId="050FD7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BC7A4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508FA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47722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3544</w:t>
            </w:r>
          </w:p>
        </w:tc>
        <w:tc>
          <w:tcPr>
            <w:tcW w:w="920" w:type="dxa"/>
            <w:tcBorders>
              <w:top w:val="nil"/>
              <w:left w:val="nil"/>
              <w:bottom w:val="single" w:sz="4" w:space="0" w:color="auto"/>
              <w:right w:val="single" w:sz="4" w:space="0" w:color="auto"/>
            </w:tcBorders>
            <w:shd w:val="clear" w:color="auto" w:fill="auto"/>
            <w:vAlign w:val="center"/>
            <w:hideMark/>
          </w:tcPr>
          <w:p w14:paraId="69757F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BA80F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E15780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6D5B7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3447</w:t>
            </w:r>
          </w:p>
        </w:tc>
        <w:tc>
          <w:tcPr>
            <w:tcW w:w="920" w:type="dxa"/>
            <w:tcBorders>
              <w:top w:val="nil"/>
              <w:left w:val="nil"/>
              <w:bottom w:val="single" w:sz="4" w:space="0" w:color="auto"/>
              <w:right w:val="single" w:sz="4" w:space="0" w:color="auto"/>
            </w:tcBorders>
            <w:shd w:val="clear" w:color="auto" w:fill="auto"/>
            <w:vAlign w:val="center"/>
            <w:hideMark/>
          </w:tcPr>
          <w:p w14:paraId="3FF45B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C6B61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E962E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2786A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3473</w:t>
            </w:r>
          </w:p>
        </w:tc>
        <w:tc>
          <w:tcPr>
            <w:tcW w:w="920" w:type="dxa"/>
            <w:tcBorders>
              <w:top w:val="nil"/>
              <w:left w:val="nil"/>
              <w:bottom w:val="single" w:sz="4" w:space="0" w:color="auto"/>
              <w:right w:val="single" w:sz="4" w:space="0" w:color="auto"/>
            </w:tcBorders>
            <w:shd w:val="clear" w:color="auto" w:fill="auto"/>
            <w:vAlign w:val="center"/>
            <w:hideMark/>
          </w:tcPr>
          <w:p w14:paraId="208ED5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29072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A8827E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46E98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3544</w:t>
            </w:r>
          </w:p>
        </w:tc>
        <w:tc>
          <w:tcPr>
            <w:tcW w:w="920" w:type="dxa"/>
            <w:tcBorders>
              <w:top w:val="nil"/>
              <w:left w:val="nil"/>
              <w:bottom w:val="single" w:sz="4" w:space="0" w:color="auto"/>
              <w:right w:val="single" w:sz="4" w:space="0" w:color="auto"/>
            </w:tcBorders>
            <w:shd w:val="clear" w:color="auto" w:fill="auto"/>
            <w:vAlign w:val="center"/>
            <w:hideMark/>
          </w:tcPr>
          <w:p w14:paraId="51D32A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D0544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A3E983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8AA33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3448</w:t>
            </w:r>
          </w:p>
        </w:tc>
        <w:tc>
          <w:tcPr>
            <w:tcW w:w="920" w:type="dxa"/>
            <w:tcBorders>
              <w:top w:val="nil"/>
              <w:left w:val="nil"/>
              <w:bottom w:val="single" w:sz="4" w:space="0" w:color="auto"/>
              <w:right w:val="single" w:sz="4" w:space="0" w:color="auto"/>
            </w:tcBorders>
            <w:shd w:val="clear" w:color="auto" w:fill="auto"/>
            <w:vAlign w:val="center"/>
            <w:hideMark/>
          </w:tcPr>
          <w:p w14:paraId="1484C8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5107F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4EAF8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555A1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3476</w:t>
            </w:r>
          </w:p>
        </w:tc>
        <w:tc>
          <w:tcPr>
            <w:tcW w:w="920" w:type="dxa"/>
            <w:tcBorders>
              <w:top w:val="nil"/>
              <w:left w:val="nil"/>
              <w:bottom w:val="single" w:sz="4" w:space="0" w:color="auto"/>
              <w:right w:val="single" w:sz="4" w:space="0" w:color="auto"/>
            </w:tcBorders>
            <w:shd w:val="clear" w:color="auto" w:fill="auto"/>
            <w:vAlign w:val="center"/>
            <w:hideMark/>
          </w:tcPr>
          <w:p w14:paraId="2129934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30465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AB14E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F174A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3546</w:t>
            </w:r>
          </w:p>
        </w:tc>
        <w:tc>
          <w:tcPr>
            <w:tcW w:w="920" w:type="dxa"/>
            <w:tcBorders>
              <w:top w:val="nil"/>
              <w:left w:val="nil"/>
              <w:bottom w:val="single" w:sz="4" w:space="0" w:color="auto"/>
              <w:right w:val="single" w:sz="4" w:space="0" w:color="auto"/>
            </w:tcBorders>
            <w:shd w:val="clear" w:color="auto" w:fill="auto"/>
            <w:vAlign w:val="center"/>
            <w:hideMark/>
          </w:tcPr>
          <w:p w14:paraId="2B877F1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82478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614AEA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E6385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3450</w:t>
            </w:r>
          </w:p>
        </w:tc>
        <w:tc>
          <w:tcPr>
            <w:tcW w:w="920" w:type="dxa"/>
            <w:tcBorders>
              <w:top w:val="nil"/>
              <w:left w:val="nil"/>
              <w:bottom w:val="single" w:sz="4" w:space="0" w:color="auto"/>
              <w:right w:val="single" w:sz="4" w:space="0" w:color="auto"/>
            </w:tcBorders>
            <w:shd w:val="clear" w:color="auto" w:fill="auto"/>
            <w:vAlign w:val="center"/>
            <w:hideMark/>
          </w:tcPr>
          <w:p w14:paraId="5B0266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2946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88FCA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F55780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3477</w:t>
            </w:r>
          </w:p>
        </w:tc>
        <w:tc>
          <w:tcPr>
            <w:tcW w:w="920" w:type="dxa"/>
            <w:tcBorders>
              <w:top w:val="nil"/>
              <w:left w:val="nil"/>
              <w:bottom w:val="single" w:sz="4" w:space="0" w:color="auto"/>
              <w:right w:val="single" w:sz="4" w:space="0" w:color="auto"/>
            </w:tcBorders>
            <w:shd w:val="clear" w:color="auto" w:fill="auto"/>
            <w:vAlign w:val="center"/>
            <w:hideMark/>
          </w:tcPr>
          <w:p w14:paraId="4CEAD33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7B534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DBA5E0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1B6E90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3548</w:t>
            </w:r>
          </w:p>
        </w:tc>
        <w:tc>
          <w:tcPr>
            <w:tcW w:w="920" w:type="dxa"/>
            <w:tcBorders>
              <w:top w:val="nil"/>
              <w:left w:val="nil"/>
              <w:bottom w:val="single" w:sz="4" w:space="0" w:color="auto"/>
              <w:right w:val="single" w:sz="4" w:space="0" w:color="auto"/>
            </w:tcBorders>
            <w:shd w:val="clear" w:color="auto" w:fill="auto"/>
            <w:vAlign w:val="center"/>
            <w:hideMark/>
          </w:tcPr>
          <w:p w14:paraId="411740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40EC7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0D7B63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27D6E6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3451</w:t>
            </w:r>
          </w:p>
        </w:tc>
        <w:tc>
          <w:tcPr>
            <w:tcW w:w="920" w:type="dxa"/>
            <w:tcBorders>
              <w:top w:val="nil"/>
              <w:left w:val="nil"/>
              <w:bottom w:val="single" w:sz="4" w:space="0" w:color="auto"/>
              <w:right w:val="single" w:sz="4" w:space="0" w:color="auto"/>
            </w:tcBorders>
            <w:shd w:val="clear" w:color="auto" w:fill="auto"/>
            <w:vAlign w:val="center"/>
            <w:hideMark/>
          </w:tcPr>
          <w:p w14:paraId="3101133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4A64B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E05B9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CBCD0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3477</w:t>
            </w:r>
          </w:p>
        </w:tc>
        <w:tc>
          <w:tcPr>
            <w:tcW w:w="920" w:type="dxa"/>
            <w:tcBorders>
              <w:top w:val="nil"/>
              <w:left w:val="nil"/>
              <w:bottom w:val="single" w:sz="4" w:space="0" w:color="auto"/>
              <w:right w:val="single" w:sz="4" w:space="0" w:color="auto"/>
            </w:tcBorders>
            <w:shd w:val="clear" w:color="auto" w:fill="auto"/>
            <w:vAlign w:val="center"/>
            <w:hideMark/>
          </w:tcPr>
          <w:p w14:paraId="229DD4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BF250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9FB5A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AD4F6E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3550</w:t>
            </w:r>
          </w:p>
        </w:tc>
        <w:tc>
          <w:tcPr>
            <w:tcW w:w="920" w:type="dxa"/>
            <w:tcBorders>
              <w:top w:val="nil"/>
              <w:left w:val="nil"/>
              <w:bottom w:val="single" w:sz="4" w:space="0" w:color="auto"/>
              <w:right w:val="single" w:sz="4" w:space="0" w:color="auto"/>
            </w:tcBorders>
            <w:shd w:val="clear" w:color="auto" w:fill="auto"/>
            <w:vAlign w:val="center"/>
            <w:hideMark/>
          </w:tcPr>
          <w:p w14:paraId="5711BC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E6697B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72F1DC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E75B7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3451</w:t>
            </w:r>
          </w:p>
        </w:tc>
        <w:tc>
          <w:tcPr>
            <w:tcW w:w="920" w:type="dxa"/>
            <w:tcBorders>
              <w:top w:val="nil"/>
              <w:left w:val="nil"/>
              <w:bottom w:val="single" w:sz="4" w:space="0" w:color="auto"/>
              <w:right w:val="single" w:sz="4" w:space="0" w:color="auto"/>
            </w:tcBorders>
            <w:shd w:val="clear" w:color="auto" w:fill="auto"/>
            <w:vAlign w:val="center"/>
            <w:hideMark/>
          </w:tcPr>
          <w:p w14:paraId="550D250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451751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40622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A7355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3478</w:t>
            </w:r>
          </w:p>
        </w:tc>
        <w:tc>
          <w:tcPr>
            <w:tcW w:w="920" w:type="dxa"/>
            <w:tcBorders>
              <w:top w:val="nil"/>
              <w:left w:val="nil"/>
              <w:bottom w:val="single" w:sz="4" w:space="0" w:color="auto"/>
              <w:right w:val="single" w:sz="4" w:space="0" w:color="auto"/>
            </w:tcBorders>
            <w:shd w:val="clear" w:color="auto" w:fill="auto"/>
            <w:vAlign w:val="center"/>
            <w:hideMark/>
          </w:tcPr>
          <w:p w14:paraId="25971BF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11918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AE093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48A5D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3551</w:t>
            </w:r>
          </w:p>
        </w:tc>
        <w:tc>
          <w:tcPr>
            <w:tcW w:w="920" w:type="dxa"/>
            <w:tcBorders>
              <w:top w:val="nil"/>
              <w:left w:val="nil"/>
              <w:bottom w:val="single" w:sz="4" w:space="0" w:color="auto"/>
              <w:right w:val="single" w:sz="4" w:space="0" w:color="auto"/>
            </w:tcBorders>
            <w:shd w:val="clear" w:color="auto" w:fill="auto"/>
            <w:vAlign w:val="center"/>
            <w:hideMark/>
          </w:tcPr>
          <w:p w14:paraId="4B29FFD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4946D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CE8562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96A20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3452</w:t>
            </w:r>
          </w:p>
        </w:tc>
        <w:tc>
          <w:tcPr>
            <w:tcW w:w="920" w:type="dxa"/>
            <w:tcBorders>
              <w:top w:val="nil"/>
              <w:left w:val="nil"/>
              <w:bottom w:val="single" w:sz="4" w:space="0" w:color="auto"/>
              <w:right w:val="single" w:sz="4" w:space="0" w:color="auto"/>
            </w:tcBorders>
            <w:shd w:val="clear" w:color="auto" w:fill="auto"/>
            <w:vAlign w:val="center"/>
            <w:hideMark/>
          </w:tcPr>
          <w:p w14:paraId="6ED1CF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20361B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6C80C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38280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3479</w:t>
            </w:r>
          </w:p>
        </w:tc>
        <w:tc>
          <w:tcPr>
            <w:tcW w:w="920" w:type="dxa"/>
            <w:tcBorders>
              <w:top w:val="nil"/>
              <w:left w:val="nil"/>
              <w:bottom w:val="single" w:sz="4" w:space="0" w:color="auto"/>
              <w:right w:val="single" w:sz="4" w:space="0" w:color="auto"/>
            </w:tcBorders>
            <w:shd w:val="clear" w:color="auto" w:fill="auto"/>
            <w:vAlign w:val="center"/>
            <w:hideMark/>
          </w:tcPr>
          <w:p w14:paraId="5082C75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42591B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0532BA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1BDDB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3552</w:t>
            </w:r>
          </w:p>
        </w:tc>
        <w:tc>
          <w:tcPr>
            <w:tcW w:w="920" w:type="dxa"/>
            <w:tcBorders>
              <w:top w:val="nil"/>
              <w:left w:val="nil"/>
              <w:bottom w:val="single" w:sz="4" w:space="0" w:color="auto"/>
              <w:right w:val="single" w:sz="4" w:space="0" w:color="auto"/>
            </w:tcBorders>
            <w:shd w:val="clear" w:color="auto" w:fill="auto"/>
            <w:vAlign w:val="center"/>
            <w:hideMark/>
          </w:tcPr>
          <w:p w14:paraId="2B8BCB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D12FF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576296E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83E3E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3453</w:t>
            </w:r>
          </w:p>
        </w:tc>
        <w:tc>
          <w:tcPr>
            <w:tcW w:w="920" w:type="dxa"/>
            <w:tcBorders>
              <w:top w:val="nil"/>
              <w:left w:val="nil"/>
              <w:bottom w:val="single" w:sz="4" w:space="0" w:color="auto"/>
              <w:right w:val="single" w:sz="4" w:space="0" w:color="auto"/>
            </w:tcBorders>
            <w:shd w:val="clear" w:color="auto" w:fill="auto"/>
            <w:vAlign w:val="center"/>
            <w:hideMark/>
          </w:tcPr>
          <w:p w14:paraId="56EEE6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6208BF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9A67FE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386E1A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3482</w:t>
            </w:r>
          </w:p>
        </w:tc>
        <w:tc>
          <w:tcPr>
            <w:tcW w:w="920" w:type="dxa"/>
            <w:tcBorders>
              <w:top w:val="nil"/>
              <w:left w:val="nil"/>
              <w:bottom w:val="single" w:sz="4" w:space="0" w:color="auto"/>
              <w:right w:val="single" w:sz="4" w:space="0" w:color="auto"/>
            </w:tcBorders>
            <w:shd w:val="clear" w:color="auto" w:fill="auto"/>
            <w:vAlign w:val="center"/>
            <w:hideMark/>
          </w:tcPr>
          <w:p w14:paraId="388C41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7C8FA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431B6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2223C1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3553</w:t>
            </w:r>
          </w:p>
        </w:tc>
        <w:tc>
          <w:tcPr>
            <w:tcW w:w="920" w:type="dxa"/>
            <w:tcBorders>
              <w:top w:val="nil"/>
              <w:left w:val="nil"/>
              <w:bottom w:val="single" w:sz="4" w:space="0" w:color="auto"/>
              <w:right w:val="single" w:sz="4" w:space="0" w:color="auto"/>
            </w:tcBorders>
            <w:shd w:val="clear" w:color="auto" w:fill="auto"/>
            <w:vAlign w:val="center"/>
            <w:hideMark/>
          </w:tcPr>
          <w:p w14:paraId="6667DB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956F0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1857C57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C445FE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3454</w:t>
            </w:r>
          </w:p>
        </w:tc>
        <w:tc>
          <w:tcPr>
            <w:tcW w:w="920" w:type="dxa"/>
            <w:tcBorders>
              <w:top w:val="nil"/>
              <w:left w:val="nil"/>
              <w:bottom w:val="single" w:sz="4" w:space="0" w:color="auto"/>
              <w:right w:val="single" w:sz="4" w:space="0" w:color="auto"/>
            </w:tcBorders>
            <w:shd w:val="clear" w:color="auto" w:fill="auto"/>
            <w:vAlign w:val="center"/>
            <w:hideMark/>
          </w:tcPr>
          <w:p w14:paraId="66210D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D1EDB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3D167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37F83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3484</w:t>
            </w:r>
          </w:p>
        </w:tc>
        <w:tc>
          <w:tcPr>
            <w:tcW w:w="920" w:type="dxa"/>
            <w:tcBorders>
              <w:top w:val="nil"/>
              <w:left w:val="nil"/>
              <w:bottom w:val="single" w:sz="4" w:space="0" w:color="auto"/>
              <w:right w:val="single" w:sz="4" w:space="0" w:color="auto"/>
            </w:tcBorders>
            <w:shd w:val="clear" w:color="auto" w:fill="auto"/>
            <w:vAlign w:val="center"/>
            <w:hideMark/>
          </w:tcPr>
          <w:p w14:paraId="5DF198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86A1A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9849F4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FDEBB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3554</w:t>
            </w:r>
          </w:p>
        </w:tc>
        <w:tc>
          <w:tcPr>
            <w:tcW w:w="920" w:type="dxa"/>
            <w:tcBorders>
              <w:top w:val="nil"/>
              <w:left w:val="nil"/>
              <w:bottom w:val="single" w:sz="4" w:space="0" w:color="auto"/>
              <w:right w:val="single" w:sz="4" w:space="0" w:color="auto"/>
            </w:tcBorders>
            <w:shd w:val="clear" w:color="auto" w:fill="auto"/>
            <w:vAlign w:val="center"/>
            <w:hideMark/>
          </w:tcPr>
          <w:p w14:paraId="0EBCFE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38ECC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A17697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A3E15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3455</w:t>
            </w:r>
          </w:p>
        </w:tc>
        <w:tc>
          <w:tcPr>
            <w:tcW w:w="920" w:type="dxa"/>
            <w:tcBorders>
              <w:top w:val="nil"/>
              <w:left w:val="nil"/>
              <w:bottom w:val="single" w:sz="4" w:space="0" w:color="auto"/>
              <w:right w:val="single" w:sz="4" w:space="0" w:color="auto"/>
            </w:tcBorders>
            <w:shd w:val="clear" w:color="auto" w:fill="auto"/>
            <w:vAlign w:val="center"/>
            <w:hideMark/>
          </w:tcPr>
          <w:p w14:paraId="3AC807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6DC64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014C3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7A57E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3487</w:t>
            </w:r>
          </w:p>
        </w:tc>
        <w:tc>
          <w:tcPr>
            <w:tcW w:w="920" w:type="dxa"/>
            <w:tcBorders>
              <w:top w:val="nil"/>
              <w:left w:val="nil"/>
              <w:bottom w:val="single" w:sz="4" w:space="0" w:color="auto"/>
              <w:right w:val="single" w:sz="4" w:space="0" w:color="auto"/>
            </w:tcBorders>
            <w:shd w:val="clear" w:color="auto" w:fill="auto"/>
            <w:vAlign w:val="center"/>
            <w:hideMark/>
          </w:tcPr>
          <w:p w14:paraId="52F5BCA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853E2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519EF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EFD89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3554</w:t>
            </w:r>
          </w:p>
        </w:tc>
        <w:tc>
          <w:tcPr>
            <w:tcW w:w="920" w:type="dxa"/>
            <w:tcBorders>
              <w:top w:val="nil"/>
              <w:left w:val="nil"/>
              <w:bottom w:val="single" w:sz="4" w:space="0" w:color="auto"/>
              <w:right w:val="single" w:sz="4" w:space="0" w:color="auto"/>
            </w:tcBorders>
            <w:shd w:val="clear" w:color="auto" w:fill="auto"/>
            <w:vAlign w:val="center"/>
            <w:hideMark/>
          </w:tcPr>
          <w:p w14:paraId="6F9C65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DFC10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5AF3542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F3637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3456</w:t>
            </w:r>
          </w:p>
        </w:tc>
        <w:tc>
          <w:tcPr>
            <w:tcW w:w="920" w:type="dxa"/>
            <w:tcBorders>
              <w:top w:val="nil"/>
              <w:left w:val="nil"/>
              <w:bottom w:val="single" w:sz="4" w:space="0" w:color="auto"/>
              <w:right w:val="single" w:sz="4" w:space="0" w:color="auto"/>
            </w:tcBorders>
            <w:shd w:val="clear" w:color="auto" w:fill="auto"/>
            <w:vAlign w:val="center"/>
            <w:hideMark/>
          </w:tcPr>
          <w:p w14:paraId="3DFBFC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7163DE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B522D0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A9612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3487</w:t>
            </w:r>
          </w:p>
        </w:tc>
        <w:tc>
          <w:tcPr>
            <w:tcW w:w="920" w:type="dxa"/>
            <w:tcBorders>
              <w:top w:val="nil"/>
              <w:left w:val="nil"/>
              <w:bottom w:val="single" w:sz="4" w:space="0" w:color="auto"/>
              <w:right w:val="single" w:sz="4" w:space="0" w:color="auto"/>
            </w:tcBorders>
            <w:shd w:val="clear" w:color="auto" w:fill="auto"/>
            <w:vAlign w:val="center"/>
            <w:hideMark/>
          </w:tcPr>
          <w:p w14:paraId="0A3F52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A532AB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39A51A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23A21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3555</w:t>
            </w:r>
          </w:p>
        </w:tc>
        <w:tc>
          <w:tcPr>
            <w:tcW w:w="920" w:type="dxa"/>
            <w:tcBorders>
              <w:top w:val="nil"/>
              <w:left w:val="nil"/>
              <w:bottom w:val="single" w:sz="4" w:space="0" w:color="auto"/>
              <w:right w:val="single" w:sz="4" w:space="0" w:color="auto"/>
            </w:tcBorders>
            <w:shd w:val="clear" w:color="auto" w:fill="auto"/>
            <w:vAlign w:val="center"/>
            <w:hideMark/>
          </w:tcPr>
          <w:p w14:paraId="3B322B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EAB414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02DE5A6"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3F001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3555</w:t>
            </w:r>
          </w:p>
        </w:tc>
        <w:tc>
          <w:tcPr>
            <w:tcW w:w="920" w:type="dxa"/>
            <w:tcBorders>
              <w:top w:val="nil"/>
              <w:left w:val="nil"/>
              <w:bottom w:val="single" w:sz="4" w:space="0" w:color="auto"/>
              <w:right w:val="single" w:sz="4" w:space="0" w:color="auto"/>
            </w:tcBorders>
            <w:shd w:val="clear" w:color="auto" w:fill="auto"/>
            <w:vAlign w:val="center"/>
            <w:hideMark/>
          </w:tcPr>
          <w:p w14:paraId="696757B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C9C67A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740AA7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6D941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3557</w:t>
            </w:r>
          </w:p>
        </w:tc>
        <w:tc>
          <w:tcPr>
            <w:tcW w:w="920" w:type="dxa"/>
            <w:tcBorders>
              <w:top w:val="nil"/>
              <w:left w:val="nil"/>
              <w:bottom w:val="single" w:sz="4" w:space="0" w:color="auto"/>
              <w:right w:val="single" w:sz="4" w:space="0" w:color="auto"/>
            </w:tcBorders>
            <w:shd w:val="clear" w:color="auto" w:fill="auto"/>
            <w:vAlign w:val="center"/>
            <w:hideMark/>
          </w:tcPr>
          <w:p w14:paraId="37BEE8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1FA016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F1455D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A2EAE6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BE5FC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101E15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0346C8" w:rsidRPr="00145FB3" w14:paraId="76F8C1B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CFE9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3557</w:t>
            </w:r>
          </w:p>
        </w:tc>
        <w:tc>
          <w:tcPr>
            <w:tcW w:w="920" w:type="dxa"/>
            <w:tcBorders>
              <w:top w:val="nil"/>
              <w:left w:val="nil"/>
              <w:bottom w:val="single" w:sz="4" w:space="0" w:color="auto"/>
              <w:right w:val="single" w:sz="4" w:space="0" w:color="auto"/>
            </w:tcBorders>
            <w:shd w:val="clear" w:color="auto" w:fill="auto"/>
            <w:vAlign w:val="center"/>
            <w:hideMark/>
          </w:tcPr>
          <w:p w14:paraId="523D7E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C3C64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3E1D6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9FCA8C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CE4125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49F8B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7B606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D161F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4B58B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3AD35E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bl>
    <w:p w14:paraId="271A4951" w14:textId="367B7A9F" w:rsidR="00C31B29" w:rsidRPr="00145FB3" w:rsidRDefault="00C31B29" w:rsidP="00C31B2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jc w:val="both"/>
        <w:rPr>
          <w:rFonts w:ascii="Arial" w:hAnsi="Arial"/>
          <w:color w:val="auto"/>
          <w:sz w:val="22"/>
          <w:szCs w:val="22"/>
          <w:lang w:val="es-ES_tradnl"/>
        </w:rPr>
      </w:pPr>
    </w:p>
    <w:p w14:paraId="14DFEB57" w14:textId="702B200F" w:rsidR="00C333CB" w:rsidRPr="00145FB3" w:rsidRDefault="00C31B29" w:rsidP="00C31B2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color w:val="auto"/>
          <w:sz w:val="22"/>
          <w:szCs w:val="22"/>
          <w:lang w:val="es-ES_tradnl"/>
        </w:rPr>
        <w:tab/>
      </w:r>
      <w:r w:rsidR="007177A0" w:rsidRPr="00145FB3">
        <w:rPr>
          <w:rFonts w:ascii="Arial" w:hAnsi="Arial"/>
          <w:color w:val="auto"/>
          <w:sz w:val="22"/>
          <w:szCs w:val="22"/>
          <w:lang w:val="es-ES_tradnl"/>
        </w:rPr>
        <w:t>La petición realizada con anterioridad sustenta su pertinencia en que, derivado del mandato constitucional contenido en el artículo 41, fracción I, último párrafo, los partidos políticos nacionales tendrán derecho a participar en las elecciones federativas, siempre y cuando los mismos obtengan al menos el tres por ciento del total de la votación válida emitida en cualquiera de las elecciones que se celebren para la renovación del Poder Ejecutivo o de las Cámaras del Congreso de la Unión, situación que amerita la actuación excepciona y extraordinaria de ese Órgano Judicial, por considerarse un hecho determinante para la subsistencia de la opción política que representa este partido.</w:t>
      </w:r>
    </w:p>
    <w:p w14:paraId="6D5419E8"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Lo anterior se fundamenta en la jurisprudencia 14/2004 de rubro siguiente PAQUETES ELECTORALES. S</w:t>
      </w:r>
      <w:r w:rsidRPr="00145FB3">
        <w:rPr>
          <w:rFonts w:ascii="Arial" w:hAnsi="Arial"/>
          <w:color w:val="auto"/>
          <w:sz w:val="22"/>
          <w:szCs w:val="22"/>
        </w:rPr>
        <w:t>Ó</w:t>
      </w:r>
      <w:r w:rsidRPr="00145FB3">
        <w:rPr>
          <w:rFonts w:ascii="Arial" w:hAnsi="Arial"/>
          <w:color w:val="auto"/>
          <w:sz w:val="22"/>
          <w:szCs w:val="22"/>
          <w:lang w:val="es-ES_tradnl"/>
        </w:rPr>
        <w:t xml:space="preserve">LO EN CASOS EXTRAORDINARIOS SE JUSTIFICA SU APERTURA ANTE EL </w:t>
      </w:r>
      <w:r w:rsidRPr="00145FB3">
        <w:rPr>
          <w:rFonts w:ascii="Arial" w:hAnsi="Arial"/>
          <w:color w:val="auto"/>
          <w:sz w:val="22"/>
          <w:szCs w:val="22"/>
        </w:rPr>
        <w:t>ÓRGANO JURISDICCIONAL.</w:t>
      </w:r>
    </w:p>
    <w:p w14:paraId="3A1D3A51" w14:textId="03D7BC71" w:rsidR="001D656E" w:rsidRPr="00145FB3" w:rsidRDefault="007177A0" w:rsidP="00BC0EC6">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color w:val="auto"/>
          <w:sz w:val="22"/>
          <w:szCs w:val="22"/>
          <w:lang w:val="es-ES_tradnl"/>
        </w:rPr>
        <w:t>Ahora bien, me permito señ</w:t>
      </w:r>
      <w:r w:rsidRPr="00145FB3">
        <w:rPr>
          <w:rFonts w:ascii="Arial" w:hAnsi="Arial"/>
          <w:color w:val="auto"/>
          <w:sz w:val="22"/>
          <w:szCs w:val="22"/>
        </w:rPr>
        <w:t>alar l</w:t>
      </w:r>
      <w:r w:rsidRPr="00145FB3">
        <w:rPr>
          <w:rFonts w:ascii="Arial" w:hAnsi="Arial"/>
          <w:color w:val="auto"/>
          <w:sz w:val="22"/>
          <w:szCs w:val="22"/>
          <w:lang w:val="es-ES_tradnl"/>
        </w:rPr>
        <w:t>a actualización de las causales de nulidad siguientes</w:t>
      </w:r>
    </w:p>
    <w:p w14:paraId="499F904D" w14:textId="759AE564" w:rsidR="00C31B29" w:rsidRPr="00145FB3" w:rsidRDefault="007177A0" w:rsidP="00C31B2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ind w:left="1390" w:hanging="10"/>
        <w:jc w:val="both"/>
        <w:rPr>
          <w:rFonts w:ascii="Arial" w:hAnsi="Arial"/>
          <w:color w:val="auto"/>
          <w:sz w:val="22"/>
          <w:szCs w:val="22"/>
          <w:lang w:val="es-ES_tradnl"/>
        </w:rPr>
      </w:pPr>
      <w:r w:rsidRPr="00145FB3">
        <w:rPr>
          <w:rFonts w:ascii="Arial" w:hAnsi="Arial"/>
          <w:b/>
          <w:bCs/>
          <w:color w:val="auto"/>
          <w:sz w:val="22"/>
          <w:szCs w:val="22"/>
          <w:lang w:val="es-ES_tradnl"/>
        </w:rPr>
        <w:t xml:space="preserve">HABER MEDIADO DOLO O ERROR EN LA COMPUTACIÓN DE LOS VOTOS. (Artículo 75, párrafo 1, inciso f), de la Ley General del Sistema de Medios de Impugnación en Materia Electoral). </w:t>
      </w:r>
      <w:r w:rsidRPr="00145FB3">
        <w:rPr>
          <w:rStyle w:val="Ninguno"/>
          <w:rFonts w:ascii="Arial" w:hAnsi="Arial"/>
          <w:color w:val="auto"/>
          <w:sz w:val="22"/>
          <w:szCs w:val="22"/>
          <w:lang w:val="es-ES_tradnl"/>
        </w:rPr>
        <w:t>La causa de nulidad de la v</w:t>
      </w:r>
      <w:r w:rsidR="001D656E" w:rsidRPr="00145FB3">
        <w:rPr>
          <w:rFonts w:ascii="Arial" w:hAnsi="Arial"/>
          <w:color w:val="auto"/>
          <w:sz w:val="22"/>
          <w:szCs w:val="22"/>
          <w:lang w:val="es-ES_tradnl"/>
        </w:rPr>
        <w:t xml:space="preserve"> illas instaladas en el Distrito Electoral </w:t>
      </w:r>
      <w:r w:rsidR="00C31B29" w:rsidRPr="00145FB3">
        <w:rPr>
          <w:rFonts w:ascii="Arial" w:hAnsi="Arial"/>
          <w:color w:val="auto"/>
          <w:sz w:val="22"/>
          <w:szCs w:val="22"/>
          <w:lang w:val="es-ES_tradnl"/>
        </w:rPr>
        <w:t>2</w:t>
      </w:r>
      <w:r w:rsidR="000346C8" w:rsidRPr="00145FB3">
        <w:rPr>
          <w:rFonts w:ascii="Arial" w:hAnsi="Arial"/>
          <w:color w:val="auto"/>
          <w:sz w:val="22"/>
          <w:szCs w:val="22"/>
          <w:lang w:val="es-ES_tradnl"/>
        </w:rPr>
        <w:t>3</w:t>
      </w:r>
      <w:r w:rsidR="001D656E" w:rsidRPr="00145FB3">
        <w:rPr>
          <w:rFonts w:ascii="Arial" w:hAnsi="Arial"/>
          <w:color w:val="auto"/>
          <w:sz w:val="22"/>
          <w:szCs w:val="22"/>
          <w:lang w:val="es-ES_tradnl"/>
        </w:rPr>
        <w:t>, de las siguientes casillas</w:t>
      </w:r>
      <w:r w:rsidR="00C31B29" w:rsidRPr="00145FB3">
        <w:rPr>
          <w:rFonts w:ascii="Arial" w:hAnsi="Arial"/>
          <w:color w:val="auto"/>
          <w:sz w:val="22"/>
          <w:szCs w:val="22"/>
          <w:lang w:val="es-ES_tradnl"/>
        </w:rPr>
        <w:t>:</w:t>
      </w:r>
    </w:p>
    <w:p w14:paraId="6C20B366" w14:textId="4822D576" w:rsidR="00F9265C" w:rsidRPr="00145FB3" w:rsidRDefault="00F9265C" w:rsidP="00860F76">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60" w:lineRule="auto"/>
        <w:jc w:val="both"/>
        <w:rPr>
          <w:rStyle w:val="Ninguno"/>
          <w:rFonts w:ascii="Arial" w:eastAsia="Arial" w:hAnsi="Arial" w:cs="Arial"/>
          <w:color w:val="auto"/>
          <w:sz w:val="22"/>
          <w:szCs w:val="22"/>
        </w:rPr>
      </w:pPr>
    </w:p>
    <w:tbl>
      <w:tblPr>
        <w:tblW w:w="10120" w:type="dxa"/>
        <w:tblCellMar>
          <w:left w:w="70" w:type="dxa"/>
          <w:right w:w="70" w:type="dxa"/>
        </w:tblCellMar>
        <w:tblLook w:val="04A0" w:firstRow="1" w:lastRow="0" w:firstColumn="1" w:lastColumn="0" w:noHBand="0" w:noVBand="1"/>
      </w:tblPr>
      <w:tblGrid>
        <w:gridCol w:w="920"/>
        <w:gridCol w:w="920"/>
        <w:gridCol w:w="920"/>
        <w:gridCol w:w="920"/>
        <w:gridCol w:w="920"/>
        <w:gridCol w:w="920"/>
        <w:gridCol w:w="920"/>
        <w:gridCol w:w="920"/>
        <w:gridCol w:w="920"/>
        <w:gridCol w:w="920"/>
        <w:gridCol w:w="920"/>
      </w:tblGrid>
      <w:tr w:rsidR="00145FB3" w:rsidRPr="00145FB3" w14:paraId="78BB7579" w14:textId="77777777" w:rsidTr="000346C8">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E7F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lastRenderedPageBreak/>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7C0F2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01611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59B738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DC6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C7421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E3F25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079DEB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BC7C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C0BC1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9FC224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r>
      <w:tr w:rsidR="00145FB3" w:rsidRPr="00145FB3" w14:paraId="37D5C61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A969C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3576</w:t>
            </w:r>
          </w:p>
        </w:tc>
        <w:tc>
          <w:tcPr>
            <w:tcW w:w="920" w:type="dxa"/>
            <w:tcBorders>
              <w:top w:val="nil"/>
              <w:left w:val="nil"/>
              <w:bottom w:val="single" w:sz="4" w:space="0" w:color="auto"/>
              <w:right w:val="single" w:sz="4" w:space="0" w:color="auto"/>
            </w:tcBorders>
            <w:shd w:val="clear" w:color="auto" w:fill="auto"/>
            <w:vAlign w:val="center"/>
            <w:hideMark/>
          </w:tcPr>
          <w:p w14:paraId="0F0F98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45298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FA3729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C6F2E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3522</w:t>
            </w:r>
          </w:p>
        </w:tc>
        <w:tc>
          <w:tcPr>
            <w:tcW w:w="920" w:type="dxa"/>
            <w:tcBorders>
              <w:top w:val="nil"/>
              <w:left w:val="nil"/>
              <w:bottom w:val="single" w:sz="4" w:space="0" w:color="auto"/>
              <w:right w:val="single" w:sz="4" w:space="0" w:color="auto"/>
            </w:tcBorders>
            <w:shd w:val="clear" w:color="auto" w:fill="auto"/>
            <w:vAlign w:val="center"/>
            <w:hideMark/>
          </w:tcPr>
          <w:p w14:paraId="60596CB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1ACFA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410262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A9477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3232</w:t>
            </w:r>
          </w:p>
        </w:tc>
        <w:tc>
          <w:tcPr>
            <w:tcW w:w="920" w:type="dxa"/>
            <w:tcBorders>
              <w:top w:val="nil"/>
              <w:left w:val="nil"/>
              <w:bottom w:val="single" w:sz="4" w:space="0" w:color="auto"/>
              <w:right w:val="single" w:sz="4" w:space="0" w:color="auto"/>
            </w:tcBorders>
            <w:shd w:val="clear" w:color="auto" w:fill="auto"/>
            <w:vAlign w:val="center"/>
            <w:hideMark/>
          </w:tcPr>
          <w:p w14:paraId="6CCC0C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AFE46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30A4C3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F1D59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3576</w:t>
            </w:r>
          </w:p>
        </w:tc>
        <w:tc>
          <w:tcPr>
            <w:tcW w:w="920" w:type="dxa"/>
            <w:tcBorders>
              <w:top w:val="nil"/>
              <w:left w:val="nil"/>
              <w:bottom w:val="single" w:sz="4" w:space="0" w:color="auto"/>
              <w:right w:val="single" w:sz="4" w:space="0" w:color="auto"/>
            </w:tcBorders>
            <w:shd w:val="clear" w:color="auto" w:fill="auto"/>
            <w:vAlign w:val="center"/>
            <w:hideMark/>
          </w:tcPr>
          <w:p w14:paraId="4405AB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891E23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FA003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8BC46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3525</w:t>
            </w:r>
          </w:p>
        </w:tc>
        <w:tc>
          <w:tcPr>
            <w:tcW w:w="920" w:type="dxa"/>
            <w:tcBorders>
              <w:top w:val="nil"/>
              <w:left w:val="nil"/>
              <w:bottom w:val="single" w:sz="4" w:space="0" w:color="auto"/>
              <w:right w:val="single" w:sz="4" w:space="0" w:color="auto"/>
            </w:tcBorders>
            <w:shd w:val="clear" w:color="auto" w:fill="auto"/>
            <w:vAlign w:val="center"/>
            <w:hideMark/>
          </w:tcPr>
          <w:p w14:paraId="29E952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FE77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B497F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D9DE1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3233</w:t>
            </w:r>
          </w:p>
        </w:tc>
        <w:tc>
          <w:tcPr>
            <w:tcW w:w="920" w:type="dxa"/>
            <w:tcBorders>
              <w:top w:val="nil"/>
              <w:left w:val="nil"/>
              <w:bottom w:val="single" w:sz="4" w:space="0" w:color="auto"/>
              <w:right w:val="single" w:sz="4" w:space="0" w:color="auto"/>
            </w:tcBorders>
            <w:shd w:val="clear" w:color="auto" w:fill="auto"/>
            <w:vAlign w:val="center"/>
            <w:hideMark/>
          </w:tcPr>
          <w:p w14:paraId="5CD69E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07852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E29FE4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D19A42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3577</w:t>
            </w:r>
          </w:p>
        </w:tc>
        <w:tc>
          <w:tcPr>
            <w:tcW w:w="920" w:type="dxa"/>
            <w:tcBorders>
              <w:top w:val="nil"/>
              <w:left w:val="nil"/>
              <w:bottom w:val="single" w:sz="4" w:space="0" w:color="auto"/>
              <w:right w:val="single" w:sz="4" w:space="0" w:color="auto"/>
            </w:tcBorders>
            <w:shd w:val="clear" w:color="auto" w:fill="auto"/>
            <w:vAlign w:val="center"/>
            <w:hideMark/>
          </w:tcPr>
          <w:p w14:paraId="2BBA65E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8E3EF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B5CCF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2901B2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3528</w:t>
            </w:r>
          </w:p>
        </w:tc>
        <w:tc>
          <w:tcPr>
            <w:tcW w:w="920" w:type="dxa"/>
            <w:tcBorders>
              <w:top w:val="nil"/>
              <w:left w:val="nil"/>
              <w:bottom w:val="single" w:sz="4" w:space="0" w:color="auto"/>
              <w:right w:val="single" w:sz="4" w:space="0" w:color="auto"/>
            </w:tcBorders>
            <w:shd w:val="clear" w:color="auto" w:fill="auto"/>
            <w:vAlign w:val="center"/>
            <w:hideMark/>
          </w:tcPr>
          <w:p w14:paraId="2D6EFB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5B987B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997707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1C22C9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3233</w:t>
            </w:r>
          </w:p>
        </w:tc>
        <w:tc>
          <w:tcPr>
            <w:tcW w:w="920" w:type="dxa"/>
            <w:tcBorders>
              <w:top w:val="nil"/>
              <w:left w:val="nil"/>
              <w:bottom w:val="single" w:sz="4" w:space="0" w:color="auto"/>
              <w:right w:val="single" w:sz="4" w:space="0" w:color="auto"/>
            </w:tcBorders>
            <w:shd w:val="clear" w:color="auto" w:fill="auto"/>
            <w:vAlign w:val="center"/>
            <w:hideMark/>
          </w:tcPr>
          <w:p w14:paraId="61349E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AACB1B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3D3B88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C0D23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3603</w:t>
            </w:r>
          </w:p>
        </w:tc>
        <w:tc>
          <w:tcPr>
            <w:tcW w:w="920" w:type="dxa"/>
            <w:tcBorders>
              <w:top w:val="nil"/>
              <w:left w:val="nil"/>
              <w:bottom w:val="single" w:sz="4" w:space="0" w:color="auto"/>
              <w:right w:val="single" w:sz="4" w:space="0" w:color="auto"/>
            </w:tcBorders>
            <w:shd w:val="clear" w:color="auto" w:fill="auto"/>
            <w:vAlign w:val="center"/>
            <w:hideMark/>
          </w:tcPr>
          <w:p w14:paraId="1F1F09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C508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5F341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02CBB0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3F0F18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11A09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EDB2F1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9AB46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3234</w:t>
            </w:r>
          </w:p>
        </w:tc>
        <w:tc>
          <w:tcPr>
            <w:tcW w:w="920" w:type="dxa"/>
            <w:tcBorders>
              <w:top w:val="nil"/>
              <w:left w:val="nil"/>
              <w:bottom w:val="single" w:sz="4" w:space="0" w:color="auto"/>
              <w:right w:val="single" w:sz="4" w:space="0" w:color="auto"/>
            </w:tcBorders>
            <w:shd w:val="clear" w:color="auto" w:fill="auto"/>
            <w:vAlign w:val="center"/>
            <w:hideMark/>
          </w:tcPr>
          <w:p w14:paraId="1AAE04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0E608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6D9EAB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59FB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3604</w:t>
            </w:r>
          </w:p>
        </w:tc>
        <w:tc>
          <w:tcPr>
            <w:tcW w:w="920" w:type="dxa"/>
            <w:tcBorders>
              <w:top w:val="nil"/>
              <w:left w:val="nil"/>
              <w:bottom w:val="single" w:sz="4" w:space="0" w:color="auto"/>
              <w:right w:val="single" w:sz="4" w:space="0" w:color="auto"/>
            </w:tcBorders>
            <w:shd w:val="clear" w:color="auto" w:fill="auto"/>
            <w:vAlign w:val="center"/>
            <w:hideMark/>
          </w:tcPr>
          <w:p w14:paraId="031C4B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F9A502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E023F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74B76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3217</w:t>
            </w:r>
          </w:p>
        </w:tc>
        <w:tc>
          <w:tcPr>
            <w:tcW w:w="920" w:type="dxa"/>
            <w:tcBorders>
              <w:top w:val="nil"/>
              <w:left w:val="nil"/>
              <w:bottom w:val="single" w:sz="4" w:space="0" w:color="auto"/>
              <w:right w:val="single" w:sz="4" w:space="0" w:color="auto"/>
            </w:tcBorders>
            <w:shd w:val="clear" w:color="auto" w:fill="auto"/>
            <w:vAlign w:val="center"/>
            <w:hideMark/>
          </w:tcPr>
          <w:p w14:paraId="751B89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C75BF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C4425E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D6FCA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3364</w:t>
            </w:r>
          </w:p>
        </w:tc>
        <w:tc>
          <w:tcPr>
            <w:tcW w:w="920" w:type="dxa"/>
            <w:tcBorders>
              <w:top w:val="nil"/>
              <w:left w:val="nil"/>
              <w:bottom w:val="single" w:sz="4" w:space="0" w:color="auto"/>
              <w:right w:val="single" w:sz="4" w:space="0" w:color="auto"/>
            </w:tcBorders>
            <w:shd w:val="clear" w:color="auto" w:fill="auto"/>
            <w:vAlign w:val="center"/>
            <w:hideMark/>
          </w:tcPr>
          <w:p w14:paraId="34BEC6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5C7A38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F06FB7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10EDC9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3493</w:t>
            </w:r>
          </w:p>
        </w:tc>
        <w:tc>
          <w:tcPr>
            <w:tcW w:w="920" w:type="dxa"/>
            <w:tcBorders>
              <w:top w:val="nil"/>
              <w:left w:val="nil"/>
              <w:bottom w:val="single" w:sz="4" w:space="0" w:color="auto"/>
              <w:right w:val="single" w:sz="4" w:space="0" w:color="auto"/>
            </w:tcBorders>
            <w:shd w:val="clear" w:color="auto" w:fill="auto"/>
            <w:vAlign w:val="center"/>
            <w:hideMark/>
          </w:tcPr>
          <w:p w14:paraId="0231E38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EF274E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67AB6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CB755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3217</w:t>
            </w:r>
          </w:p>
        </w:tc>
        <w:tc>
          <w:tcPr>
            <w:tcW w:w="920" w:type="dxa"/>
            <w:tcBorders>
              <w:top w:val="nil"/>
              <w:left w:val="nil"/>
              <w:bottom w:val="single" w:sz="4" w:space="0" w:color="auto"/>
              <w:right w:val="single" w:sz="4" w:space="0" w:color="auto"/>
            </w:tcBorders>
            <w:shd w:val="clear" w:color="auto" w:fill="auto"/>
            <w:vAlign w:val="center"/>
            <w:hideMark/>
          </w:tcPr>
          <w:p w14:paraId="5066D1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36F26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A1F5F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09428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3365</w:t>
            </w:r>
          </w:p>
        </w:tc>
        <w:tc>
          <w:tcPr>
            <w:tcW w:w="920" w:type="dxa"/>
            <w:tcBorders>
              <w:top w:val="nil"/>
              <w:left w:val="nil"/>
              <w:bottom w:val="single" w:sz="4" w:space="0" w:color="auto"/>
              <w:right w:val="single" w:sz="4" w:space="0" w:color="auto"/>
            </w:tcBorders>
            <w:shd w:val="clear" w:color="auto" w:fill="auto"/>
            <w:vAlign w:val="center"/>
            <w:hideMark/>
          </w:tcPr>
          <w:p w14:paraId="1ED641D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CA8490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53F753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9EA07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3496</w:t>
            </w:r>
          </w:p>
        </w:tc>
        <w:tc>
          <w:tcPr>
            <w:tcW w:w="920" w:type="dxa"/>
            <w:tcBorders>
              <w:top w:val="nil"/>
              <w:left w:val="nil"/>
              <w:bottom w:val="single" w:sz="4" w:space="0" w:color="auto"/>
              <w:right w:val="single" w:sz="4" w:space="0" w:color="auto"/>
            </w:tcBorders>
            <w:shd w:val="clear" w:color="auto" w:fill="auto"/>
            <w:vAlign w:val="center"/>
            <w:hideMark/>
          </w:tcPr>
          <w:p w14:paraId="3231A2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5393A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F7E9C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73A3C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3219</w:t>
            </w:r>
          </w:p>
        </w:tc>
        <w:tc>
          <w:tcPr>
            <w:tcW w:w="920" w:type="dxa"/>
            <w:tcBorders>
              <w:top w:val="nil"/>
              <w:left w:val="nil"/>
              <w:bottom w:val="single" w:sz="4" w:space="0" w:color="auto"/>
              <w:right w:val="single" w:sz="4" w:space="0" w:color="auto"/>
            </w:tcBorders>
            <w:shd w:val="clear" w:color="auto" w:fill="auto"/>
            <w:vAlign w:val="center"/>
            <w:hideMark/>
          </w:tcPr>
          <w:p w14:paraId="401D655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2C630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834BE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A72371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3367</w:t>
            </w:r>
          </w:p>
        </w:tc>
        <w:tc>
          <w:tcPr>
            <w:tcW w:w="920" w:type="dxa"/>
            <w:tcBorders>
              <w:top w:val="nil"/>
              <w:left w:val="nil"/>
              <w:bottom w:val="single" w:sz="4" w:space="0" w:color="auto"/>
              <w:right w:val="single" w:sz="4" w:space="0" w:color="auto"/>
            </w:tcBorders>
            <w:shd w:val="clear" w:color="auto" w:fill="auto"/>
            <w:vAlign w:val="center"/>
            <w:hideMark/>
          </w:tcPr>
          <w:p w14:paraId="7AB787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DD165E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591367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E7F68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3498</w:t>
            </w:r>
          </w:p>
        </w:tc>
        <w:tc>
          <w:tcPr>
            <w:tcW w:w="920" w:type="dxa"/>
            <w:tcBorders>
              <w:top w:val="nil"/>
              <w:left w:val="nil"/>
              <w:bottom w:val="single" w:sz="4" w:space="0" w:color="auto"/>
              <w:right w:val="single" w:sz="4" w:space="0" w:color="auto"/>
            </w:tcBorders>
            <w:shd w:val="clear" w:color="auto" w:fill="auto"/>
            <w:vAlign w:val="center"/>
            <w:hideMark/>
          </w:tcPr>
          <w:p w14:paraId="38D18F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7C901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7B10F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EB294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03F983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63F00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A12C70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D6A565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3369</w:t>
            </w:r>
          </w:p>
        </w:tc>
        <w:tc>
          <w:tcPr>
            <w:tcW w:w="920" w:type="dxa"/>
            <w:tcBorders>
              <w:top w:val="nil"/>
              <w:left w:val="nil"/>
              <w:bottom w:val="single" w:sz="4" w:space="0" w:color="auto"/>
              <w:right w:val="single" w:sz="4" w:space="0" w:color="auto"/>
            </w:tcBorders>
            <w:shd w:val="clear" w:color="auto" w:fill="auto"/>
            <w:vAlign w:val="center"/>
            <w:hideMark/>
          </w:tcPr>
          <w:p w14:paraId="437E6E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46298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5F98E56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EE3CE9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3498</w:t>
            </w:r>
          </w:p>
        </w:tc>
        <w:tc>
          <w:tcPr>
            <w:tcW w:w="920" w:type="dxa"/>
            <w:tcBorders>
              <w:top w:val="nil"/>
              <w:left w:val="nil"/>
              <w:bottom w:val="single" w:sz="4" w:space="0" w:color="auto"/>
              <w:right w:val="single" w:sz="4" w:space="0" w:color="auto"/>
            </w:tcBorders>
            <w:shd w:val="clear" w:color="auto" w:fill="auto"/>
            <w:vAlign w:val="center"/>
            <w:hideMark/>
          </w:tcPr>
          <w:p w14:paraId="247A7D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0A3186F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9137B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B770D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514967E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823FA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73FD5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6F9DF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3369</w:t>
            </w:r>
          </w:p>
        </w:tc>
        <w:tc>
          <w:tcPr>
            <w:tcW w:w="920" w:type="dxa"/>
            <w:tcBorders>
              <w:top w:val="nil"/>
              <w:left w:val="nil"/>
              <w:bottom w:val="single" w:sz="4" w:space="0" w:color="auto"/>
              <w:right w:val="single" w:sz="4" w:space="0" w:color="auto"/>
            </w:tcBorders>
            <w:shd w:val="clear" w:color="auto" w:fill="auto"/>
            <w:vAlign w:val="center"/>
            <w:hideMark/>
          </w:tcPr>
          <w:p w14:paraId="0AEFF8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322F8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B57A63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7A5FD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3499</w:t>
            </w:r>
          </w:p>
        </w:tc>
        <w:tc>
          <w:tcPr>
            <w:tcW w:w="920" w:type="dxa"/>
            <w:tcBorders>
              <w:top w:val="nil"/>
              <w:left w:val="nil"/>
              <w:bottom w:val="single" w:sz="4" w:space="0" w:color="auto"/>
              <w:right w:val="single" w:sz="4" w:space="0" w:color="auto"/>
            </w:tcBorders>
            <w:shd w:val="clear" w:color="auto" w:fill="auto"/>
            <w:vAlign w:val="center"/>
            <w:hideMark/>
          </w:tcPr>
          <w:p w14:paraId="05F665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89A21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BFE71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B5DEC5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3221</w:t>
            </w:r>
          </w:p>
        </w:tc>
        <w:tc>
          <w:tcPr>
            <w:tcW w:w="920" w:type="dxa"/>
            <w:tcBorders>
              <w:top w:val="nil"/>
              <w:left w:val="nil"/>
              <w:bottom w:val="single" w:sz="4" w:space="0" w:color="auto"/>
              <w:right w:val="single" w:sz="4" w:space="0" w:color="auto"/>
            </w:tcBorders>
            <w:shd w:val="clear" w:color="auto" w:fill="auto"/>
            <w:vAlign w:val="center"/>
            <w:hideMark/>
          </w:tcPr>
          <w:p w14:paraId="3D3FFA6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5A7526F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B65AA4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6413A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3381</w:t>
            </w:r>
          </w:p>
        </w:tc>
        <w:tc>
          <w:tcPr>
            <w:tcW w:w="920" w:type="dxa"/>
            <w:tcBorders>
              <w:top w:val="nil"/>
              <w:left w:val="nil"/>
              <w:bottom w:val="single" w:sz="4" w:space="0" w:color="auto"/>
              <w:right w:val="single" w:sz="4" w:space="0" w:color="auto"/>
            </w:tcBorders>
            <w:shd w:val="clear" w:color="auto" w:fill="auto"/>
            <w:vAlign w:val="center"/>
            <w:hideMark/>
          </w:tcPr>
          <w:p w14:paraId="6F5FFE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0C186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33FAE1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8F3A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3500</w:t>
            </w:r>
          </w:p>
        </w:tc>
        <w:tc>
          <w:tcPr>
            <w:tcW w:w="920" w:type="dxa"/>
            <w:tcBorders>
              <w:top w:val="nil"/>
              <w:left w:val="nil"/>
              <w:bottom w:val="single" w:sz="4" w:space="0" w:color="auto"/>
              <w:right w:val="single" w:sz="4" w:space="0" w:color="auto"/>
            </w:tcBorders>
            <w:shd w:val="clear" w:color="auto" w:fill="auto"/>
            <w:vAlign w:val="center"/>
            <w:hideMark/>
          </w:tcPr>
          <w:p w14:paraId="7DB220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59194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CEFCD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6A8F1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3222</w:t>
            </w:r>
          </w:p>
        </w:tc>
        <w:tc>
          <w:tcPr>
            <w:tcW w:w="920" w:type="dxa"/>
            <w:tcBorders>
              <w:top w:val="nil"/>
              <w:left w:val="nil"/>
              <w:bottom w:val="single" w:sz="4" w:space="0" w:color="auto"/>
              <w:right w:val="single" w:sz="4" w:space="0" w:color="auto"/>
            </w:tcBorders>
            <w:shd w:val="clear" w:color="auto" w:fill="auto"/>
            <w:vAlign w:val="center"/>
            <w:hideMark/>
          </w:tcPr>
          <w:p w14:paraId="1A50C3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7726FC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C36BC4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AE280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3384</w:t>
            </w:r>
          </w:p>
        </w:tc>
        <w:tc>
          <w:tcPr>
            <w:tcW w:w="920" w:type="dxa"/>
            <w:tcBorders>
              <w:top w:val="nil"/>
              <w:left w:val="nil"/>
              <w:bottom w:val="single" w:sz="4" w:space="0" w:color="auto"/>
              <w:right w:val="single" w:sz="4" w:space="0" w:color="auto"/>
            </w:tcBorders>
            <w:shd w:val="clear" w:color="auto" w:fill="auto"/>
            <w:vAlign w:val="center"/>
            <w:hideMark/>
          </w:tcPr>
          <w:p w14:paraId="2E64024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DB712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5C6C6C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D069F5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3500</w:t>
            </w:r>
          </w:p>
        </w:tc>
        <w:tc>
          <w:tcPr>
            <w:tcW w:w="920" w:type="dxa"/>
            <w:tcBorders>
              <w:top w:val="nil"/>
              <w:left w:val="nil"/>
              <w:bottom w:val="single" w:sz="4" w:space="0" w:color="auto"/>
              <w:right w:val="single" w:sz="4" w:space="0" w:color="auto"/>
            </w:tcBorders>
            <w:shd w:val="clear" w:color="auto" w:fill="auto"/>
            <w:vAlign w:val="center"/>
            <w:hideMark/>
          </w:tcPr>
          <w:p w14:paraId="421BB7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C5CAE9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AA32D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11EF6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3222</w:t>
            </w:r>
          </w:p>
        </w:tc>
        <w:tc>
          <w:tcPr>
            <w:tcW w:w="920" w:type="dxa"/>
            <w:tcBorders>
              <w:top w:val="nil"/>
              <w:left w:val="nil"/>
              <w:bottom w:val="single" w:sz="4" w:space="0" w:color="auto"/>
              <w:right w:val="single" w:sz="4" w:space="0" w:color="auto"/>
            </w:tcBorders>
            <w:shd w:val="clear" w:color="auto" w:fill="auto"/>
            <w:vAlign w:val="center"/>
            <w:hideMark/>
          </w:tcPr>
          <w:p w14:paraId="4BE30E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0A2A1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A2008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9F748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3385</w:t>
            </w:r>
          </w:p>
        </w:tc>
        <w:tc>
          <w:tcPr>
            <w:tcW w:w="920" w:type="dxa"/>
            <w:tcBorders>
              <w:top w:val="nil"/>
              <w:left w:val="nil"/>
              <w:bottom w:val="single" w:sz="4" w:space="0" w:color="auto"/>
              <w:right w:val="single" w:sz="4" w:space="0" w:color="auto"/>
            </w:tcBorders>
            <w:shd w:val="clear" w:color="auto" w:fill="auto"/>
            <w:vAlign w:val="center"/>
            <w:hideMark/>
          </w:tcPr>
          <w:p w14:paraId="3EA24B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4</w:t>
            </w:r>
          </w:p>
        </w:tc>
        <w:tc>
          <w:tcPr>
            <w:tcW w:w="920" w:type="dxa"/>
            <w:tcBorders>
              <w:top w:val="nil"/>
              <w:left w:val="nil"/>
              <w:bottom w:val="single" w:sz="4" w:space="0" w:color="auto"/>
              <w:right w:val="single" w:sz="4" w:space="0" w:color="auto"/>
            </w:tcBorders>
            <w:shd w:val="clear" w:color="auto" w:fill="auto"/>
            <w:vAlign w:val="center"/>
            <w:hideMark/>
          </w:tcPr>
          <w:p w14:paraId="7343A9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64073C6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5C3E1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3501</w:t>
            </w:r>
          </w:p>
        </w:tc>
        <w:tc>
          <w:tcPr>
            <w:tcW w:w="920" w:type="dxa"/>
            <w:tcBorders>
              <w:top w:val="nil"/>
              <w:left w:val="nil"/>
              <w:bottom w:val="single" w:sz="4" w:space="0" w:color="auto"/>
              <w:right w:val="single" w:sz="4" w:space="0" w:color="auto"/>
            </w:tcBorders>
            <w:shd w:val="clear" w:color="auto" w:fill="auto"/>
            <w:vAlign w:val="center"/>
            <w:hideMark/>
          </w:tcPr>
          <w:p w14:paraId="36AF1A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9F78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EF0DA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900E54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3223</w:t>
            </w:r>
          </w:p>
        </w:tc>
        <w:tc>
          <w:tcPr>
            <w:tcW w:w="920" w:type="dxa"/>
            <w:tcBorders>
              <w:top w:val="nil"/>
              <w:left w:val="nil"/>
              <w:bottom w:val="single" w:sz="4" w:space="0" w:color="auto"/>
              <w:right w:val="single" w:sz="4" w:space="0" w:color="auto"/>
            </w:tcBorders>
            <w:shd w:val="clear" w:color="auto" w:fill="auto"/>
            <w:vAlign w:val="center"/>
            <w:hideMark/>
          </w:tcPr>
          <w:p w14:paraId="1267A5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D3238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AC0ED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66A95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3385</w:t>
            </w:r>
          </w:p>
        </w:tc>
        <w:tc>
          <w:tcPr>
            <w:tcW w:w="920" w:type="dxa"/>
            <w:tcBorders>
              <w:top w:val="nil"/>
              <w:left w:val="nil"/>
              <w:bottom w:val="single" w:sz="4" w:space="0" w:color="auto"/>
              <w:right w:val="single" w:sz="4" w:space="0" w:color="auto"/>
            </w:tcBorders>
            <w:shd w:val="clear" w:color="auto" w:fill="auto"/>
            <w:vAlign w:val="center"/>
            <w:hideMark/>
          </w:tcPr>
          <w:p w14:paraId="5207B3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5</w:t>
            </w:r>
          </w:p>
        </w:tc>
        <w:tc>
          <w:tcPr>
            <w:tcW w:w="920" w:type="dxa"/>
            <w:tcBorders>
              <w:top w:val="nil"/>
              <w:left w:val="nil"/>
              <w:bottom w:val="single" w:sz="4" w:space="0" w:color="auto"/>
              <w:right w:val="single" w:sz="4" w:space="0" w:color="auto"/>
            </w:tcBorders>
            <w:shd w:val="clear" w:color="auto" w:fill="auto"/>
            <w:vAlign w:val="center"/>
            <w:hideMark/>
          </w:tcPr>
          <w:p w14:paraId="0C8EF98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8A1CA9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4A53A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3502</w:t>
            </w:r>
          </w:p>
        </w:tc>
        <w:tc>
          <w:tcPr>
            <w:tcW w:w="920" w:type="dxa"/>
            <w:tcBorders>
              <w:top w:val="nil"/>
              <w:left w:val="nil"/>
              <w:bottom w:val="single" w:sz="4" w:space="0" w:color="auto"/>
              <w:right w:val="single" w:sz="4" w:space="0" w:color="auto"/>
            </w:tcBorders>
            <w:shd w:val="clear" w:color="auto" w:fill="auto"/>
            <w:vAlign w:val="center"/>
            <w:hideMark/>
          </w:tcPr>
          <w:p w14:paraId="51C1F65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9158B5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A8FEA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E2A55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3224</w:t>
            </w:r>
          </w:p>
        </w:tc>
        <w:tc>
          <w:tcPr>
            <w:tcW w:w="920" w:type="dxa"/>
            <w:tcBorders>
              <w:top w:val="nil"/>
              <w:left w:val="nil"/>
              <w:bottom w:val="single" w:sz="4" w:space="0" w:color="auto"/>
              <w:right w:val="single" w:sz="4" w:space="0" w:color="auto"/>
            </w:tcBorders>
            <w:shd w:val="clear" w:color="auto" w:fill="auto"/>
            <w:vAlign w:val="center"/>
            <w:hideMark/>
          </w:tcPr>
          <w:p w14:paraId="2930FF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7CAC8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979009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218F4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3388</w:t>
            </w:r>
          </w:p>
        </w:tc>
        <w:tc>
          <w:tcPr>
            <w:tcW w:w="920" w:type="dxa"/>
            <w:tcBorders>
              <w:top w:val="nil"/>
              <w:left w:val="nil"/>
              <w:bottom w:val="single" w:sz="4" w:space="0" w:color="auto"/>
              <w:right w:val="single" w:sz="4" w:space="0" w:color="auto"/>
            </w:tcBorders>
            <w:shd w:val="clear" w:color="auto" w:fill="auto"/>
            <w:vAlign w:val="center"/>
            <w:hideMark/>
          </w:tcPr>
          <w:p w14:paraId="2266DE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5F6674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953206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1E52EA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3503</w:t>
            </w:r>
          </w:p>
        </w:tc>
        <w:tc>
          <w:tcPr>
            <w:tcW w:w="920" w:type="dxa"/>
            <w:tcBorders>
              <w:top w:val="nil"/>
              <w:left w:val="nil"/>
              <w:bottom w:val="single" w:sz="4" w:space="0" w:color="auto"/>
              <w:right w:val="single" w:sz="4" w:space="0" w:color="auto"/>
            </w:tcBorders>
            <w:shd w:val="clear" w:color="auto" w:fill="auto"/>
            <w:vAlign w:val="center"/>
            <w:hideMark/>
          </w:tcPr>
          <w:p w14:paraId="003AF6C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1195EB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552B3E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0CD44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3224</w:t>
            </w:r>
          </w:p>
        </w:tc>
        <w:tc>
          <w:tcPr>
            <w:tcW w:w="920" w:type="dxa"/>
            <w:tcBorders>
              <w:top w:val="nil"/>
              <w:left w:val="nil"/>
              <w:bottom w:val="single" w:sz="4" w:space="0" w:color="auto"/>
              <w:right w:val="single" w:sz="4" w:space="0" w:color="auto"/>
            </w:tcBorders>
            <w:shd w:val="clear" w:color="auto" w:fill="auto"/>
            <w:vAlign w:val="center"/>
            <w:hideMark/>
          </w:tcPr>
          <w:p w14:paraId="5DBB15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D37B11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C90F0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F73E7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3391</w:t>
            </w:r>
          </w:p>
        </w:tc>
        <w:tc>
          <w:tcPr>
            <w:tcW w:w="920" w:type="dxa"/>
            <w:tcBorders>
              <w:top w:val="nil"/>
              <w:left w:val="nil"/>
              <w:bottom w:val="single" w:sz="4" w:space="0" w:color="auto"/>
              <w:right w:val="single" w:sz="4" w:space="0" w:color="auto"/>
            </w:tcBorders>
            <w:shd w:val="clear" w:color="auto" w:fill="auto"/>
            <w:vAlign w:val="center"/>
            <w:hideMark/>
          </w:tcPr>
          <w:p w14:paraId="0C824E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E1651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38944B6"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50E3D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3504</w:t>
            </w:r>
          </w:p>
        </w:tc>
        <w:tc>
          <w:tcPr>
            <w:tcW w:w="920" w:type="dxa"/>
            <w:tcBorders>
              <w:top w:val="nil"/>
              <w:left w:val="nil"/>
              <w:bottom w:val="single" w:sz="4" w:space="0" w:color="auto"/>
              <w:right w:val="single" w:sz="4" w:space="0" w:color="auto"/>
            </w:tcBorders>
            <w:shd w:val="clear" w:color="auto" w:fill="auto"/>
            <w:vAlign w:val="center"/>
            <w:hideMark/>
          </w:tcPr>
          <w:p w14:paraId="4E5B03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4915E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7DB49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29211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3225</w:t>
            </w:r>
          </w:p>
        </w:tc>
        <w:tc>
          <w:tcPr>
            <w:tcW w:w="920" w:type="dxa"/>
            <w:tcBorders>
              <w:top w:val="nil"/>
              <w:left w:val="nil"/>
              <w:bottom w:val="single" w:sz="4" w:space="0" w:color="auto"/>
              <w:right w:val="single" w:sz="4" w:space="0" w:color="auto"/>
            </w:tcBorders>
            <w:shd w:val="clear" w:color="auto" w:fill="auto"/>
            <w:vAlign w:val="center"/>
            <w:hideMark/>
          </w:tcPr>
          <w:p w14:paraId="58C359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94F0DA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8CC7A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773BE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3391</w:t>
            </w:r>
          </w:p>
        </w:tc>
        <w:tc>
          <w:tcPr>
            <w:tcW w:w="920" w:type="dxa"/>
            <w:tcBorders>
              <w:top w:val="nil"/>
              <w:left w:val="nil"/>
              <w:bottom w:val="single" w:sz="4" w:space="0" w:color="auto"/>
              <w:right w:val="single" w:sz="4" w:space="0" w:color="auto"/>
            </w:tcBorders>
            <w:shd w:val="clear" w:color="auto" w:fill="auto"/>
            <w:vAlign w:val="center"/>
            <w:hideMark/>
          </w:tcPr>
          <w:p w14:paraId="5E58B84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CA1BAD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06E32C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41DD0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3504</w:t>
            </w:r>
          </w:p>
        </w:tc>
        <w:tc>
          <w:tcPr>
            <w:tcW w:w="920" w:type="dxa"/>
            <w:tcBorders>
              <w:top w:val="nil"/>
              <w:left w:val="nil"/>
              <w:bottom w:val="single" w:sz="4" w:space="0" w:color="auto"/>
              <w:right w:val="single" w:sz="4" w:space="0" w:color="auto"/>
            </w:tcBorders>
            <w:shd w:val="clear" w:color="auto" w:fill="auto"/>
            <w:vAlign w:val="center"/>
            <w:hideMark/>
          </w:tcPr>
          <w:p w14:paraId="76E634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8864D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35C3F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4F725E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3225</w:t>
            </w:r>
          </w:p>
        </w:tc>
        <w:tc>
          <w:tcPr>
            <w:tcW w:w="920" w:type="dxa"/>
            <w:tcBorders>
              <w:top w:val="nil"/>
              <w:left w:val="nil"/>
              <w:bottom w:val="single" w:sz="4" w:space="0" w:color="auto"/>
              <w:right w:val="single" w:sz="4" w:space="0" w:color="auto"/>
            </w:tcBorders>
            <w:shd w:val="clear" w:color="auto" w:fill="auto"/>
            <w:vAlign w:val="center"/>
            <w:hideMark/>
          </w:tcPr>
          <w:p w14:paraId="6875F05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F917F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BC54E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B53FBD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3392</w:t>
            </w:r>
          </w:p>
        </w:tc>
        <w:tc>
          <w:tcPr>
            <w:tcW w:w="920" w:type="dxa"/>
            <w:tcBorders>
              <w:top w:val="nil"/>
              <w:left w:val="nil"/>
              <w:bottom w:val="single" w:sz="4" w:space="0" w:color="auto"/>
              <w:right w:val="single" w:sz="4" w:space="0" w:color="auto"/>
            </w:tcBorders>
            <w:shd w:val="clear" w:color="auto" w:fill="auto"/>
            <w:vAlign w:val="center"/>
            <w:hideMark/>
          </w:tcPr>
          <w:p w14:paraId="1FF25B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FA74E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C5F479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E9F5C8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3505</w:t>
            </w:r>
          </w:p>
        </w:tc>
        <w:tc>
          <w:tcPr>
            <w:tcW w:w="920" w:type="dxa"/>
            <w:tcBorders>
              <w:top w:val="nil"/>
              <w:left w:val="nil"/>
              <w:bottom w:val="single" w:sz="4" w:space="0" w:color="auto"/>
              <w:right w:val="single" w:sz="4" w:space="0" w:color="auto"/>
            </w:tcBorders>
            <w:shd w:val="clear" w:color="auto" w:fill="auto"/>
            <w:vAlign w:val="center"/>
            <w:hideMark/>
          </w:tcPr>
          <w:p w14:paraId="22AE80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B71D7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96206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08E12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3226</w:t>
            </w:r>
          </w:p>
        </w:tc>
        <w:tc>
          <w:tcPr>
            <w:tcW w:w="920" w:type="dxa"/>
            <w:tcBorders>
              <w:top w:val="nil"/>
              <w:left w:val="nil"/>
              <w:bottom w:val="single" w:sz="4" w:space="0" w:color="auto"/>
              <w:right w:val="single" w:sz="4" w:space="0" w:color="auto"/>
            </w:tcBorders>
            <w:shd w:val="clear" w:color="auto" w:fill="auto"/>
            <w:vAlign w:val="center"/>
            <w:hideMark/>
          </w:tcPr>
          <w:p w14:paraId="256608B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66906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62C76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2BCD1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3396</w:t>
            </w:r>
          </w:p>
        </w:tc>
        <w:tc>
          <w:tcPr>
            <w:tcW w:w="920" w:type="dxa"/>
            <w:tcBorders>
              <w:top w:val="nil"/>
              <w:left w:val="nil"/>
              <w:bottom w:val="single" w:sz="4" w:space="0" w:color="auto"/>
              <w:right w:val="single" w:sz="4" w:space="0" w:color="auto"/>
            </w:tcBorders>
            <w:shd w:val="clear" w:color="auto" w:fill="auto"/>
            <w:vAlign w:val="center"/>
            <w:hideMark/>
          </w:tcPr>
          <w:p w14:paraId="60B6D7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617764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E300BE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E4A9C3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3506</w:t>
            </w:r>
          </w:p>
        </w:tc>
        <w:tc>
          <w:tcPr>
            <w:tcW w:w="920" w:type="dxa"/>
            <w:tcBorders>
              <w:top w:val="nil"/>
              <w:left w:val="nil"/>
              <w:bottom w:val="single" w:sz="4" w:space="0" w:color="auto"/>
              <w:right w:val="single" w:sz="4" w:space="0" w:color="auto"/>
            </w:tcBorders>
            <w:shd w:val="clear" w:color="auto" w:fill="auto"/>
            <w:vAlign w:val="center"/>
            <w:hideMark/>
          </w:tcPr>
          <w:p w14:paraId="7F5899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05176F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F17824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3ED82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3226</w:t>
            </w:r>
          </w:p>
        </w:tc>
        <w:tc>
          <w:tcPr>
            <w:tcW w:w="920" w:type="dxa"/>
            <w:tcBorders>
              <w:top w:val="nil"/>
              <w:left w:val="nil"/>
              <w:bottom w:val="single" w:sz="4" w:space="0" w:color="auto"/>
              <w:right w:val="single" w:sz="4" w:space="0" w:color="auto"/>
            </w:tcBorders>
            <w:shd w:val="clear" w:color="auto" w:fill="auto"/>
            <w:vAlign w:val="center"/>
            <w:hideMark/>
          </w:tcPr>
          <w:p w14:paraId="79A90FE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5D328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0D2B4E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E737C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3403</w:t>
            </w:r>
          </w:p>
        </w:tc>
        <w:tc>
          <w:tcPr>
            <w:tcW w:w="920" w:type="dxa"/>
            <w:tcBorders>
              <w:top w:val="nil"/>
              <w:left w:val="nil"/>
              <w:bottom w:val="single" w:sz="4" w:space="0" w:color="auto"/>
              <w:right w:val="single" w:sz="4" w:space="0" w:color="auto"/>
            </w:tcBorders>
            <w:shd w:val="clear" w:color="auto" w:fill="auto"/>
            <w:vAlign w:val="center"/>
            <w:hideMark/>
          </w:tcPr>
          <w:p w14:paraId="0F69FEA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05BD6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1D8C249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444E8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3507</w:t>
            </w:r>
          </w:p>
        </w:tc>
        <w:tc>
          <w:tcPr>
            <w:tcW w:w="920" w:type="dxa"/>
            <w:tcBorders>
              <w:top w:val="nil"/>
              <w:left w:val="nil"/>
              <w:bottom w:val="single" w:sz="4" w:space="0" w:color="auto"/>
              <w:right w:val="single" w:sz="4" w:space="0" w:color="auto"/>
            </w:tcBorders>
            <w:shd w:val="clear" w:color="auto" w:fill="auto"/>
            <w:vAlign w:val="center"/>
            <w:hideMark/>
          </w:tcPr>
          <w:p w14:paraId="42A577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0D6984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39CBD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F18EC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3227</w:t>
            </w:r>
          </w:p>
        </w:tc>
        <w:tc>
          <w:tcPr>
            <w:tcW w:w="920" w:type="dxa"/>
            <w:tcBorders>
              <w:top w:val="nil"/>
              <w:left w:val="nil"/>
              <w:bottom w:val="single" w:sz="4" w:space="0" w:color="auto"/>
              <w:right w:val="single" w:sz="4" w:space="0" w:color="auto"/>
            </w:tcBorders>
            <w:shd w:val="clear" w:color="auto" w:fill="auto"/>
            <w:vAlign w:val="center"/>
            <w:hideMark/>
          </w:tcPr>
          <w:p w14:paraId="0A2A5DD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65D9C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04F6C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213FF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3403</w:t>
            </w:r>
          </w:p>
        </w:tc>
        <w:tc>
          <w:tcPr>
            <w:tcW w:w="920" w:type="dxa"/>
            <w:tcBorders>
              <w:top w:val="nil"/>
              <w:left w:val="nil"/>
              <w:bottom w:val="single" w:sz="4" w:space="0" w:color="auto"/>
              <w:right w:val="single" w:sz="4" w:space="0" w:color="auto"/>
            </w:tcBorders>
            <w:shd w:val="clear" w:color="auto" w:fill="auto"/>
            <w:vAlign w:val="center"/>
            <w:hideMark/>
          </w:tcPr>
          <w:p w14:paraId="7437B4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826A4C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8B02E6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463599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3507</w:t>
            </w:r>
          </w:p>
        </w:tc>
        <w:tc>
          <w:tcPr>
            <w:tcW w:w="920" w:type="dxa"/>
            <w:tcBorders>
              <w:top w:val="nil"/>
              <w:left w:val="nil"/>
              <w:bottom w:val="single" w:sz="4" w:space="0" w:color="auto"/>
              <w:right w:val="single" w:sz="4" w:space="0" w:color="auto"/>
            </w:tcBorders>
            <w:shd w:val="clear" w:color="auto" w:fill="auto"/>
            <w:vAlign w:val="center"/>
            <w:hideMark/>
          </w:tcPr>
          <w:p w14:paraId="1271C9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3257C1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6BACC0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D681E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3227</w:t>
            </w:r>
          </w:p>
        </w:tc>
        <w:tc>
          <w:tcPr>
            <w:tcW w:w="920" w:type="dxa"/>
            <w:tcBorders>
              <w:top w:val="nil"/>
              <w:left w:val="nil"/>
              <w:bottom w:val="single" w:sz="4" w:space="0" w:color="auto"/>
              <w:right w:val="single" w:sz="4" w:space="0" w:color="auto"/>
            </w:tcBorders>
            <w:shd w:val="clear" w:color="auto" w:fill="auto"/>
            <w:vAlign w:val="center"/>
            <w:hideMark/>
          </w:tcPr>
          <w:p w14:paraId="7E76B2D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AB91A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A3048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94C467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3405</w:t>
            </w:r>
          </w:p>
        </w:tc>
        <w:tc>
          <w:tcPr>
            <w:tcW w:w="920" w:type="dxa"/>
            <w:tcBorders>
              <w:top w:val="nil"/>
              <w:left w:val="nil"/>
              <w:bottom w:val="single" w:sz="4" w:space="0" w:color="auto"/>
              <w:right w:val="single" w:sz="4" w:space="0" w:color="auto"/>
            </w:tcBorders>
            <w:shd w:val="clear" w:color="auto" w:fill="auto"/>
            <w:vAlign w:val="center"/>
            <w:hideMark/>
          </w:tcPr>
          <w:p w14:paraId="0E386F0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608BF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0A4B41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9F09AC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3508</w:t>
            </w:r>
          </w:p>
        </w:tc>
        <w:tc>
          <w:tcPr>
            <w:tcW w:w="920" w:type="dxa"/>
            <w:tcBorders>
              <w:top w:val="nil"/>
              <w:left w:val="nil"/>
              <w:bottom w:val="single" w:sz="4" w:space="0" w:color="auto"/>
              <w:right w:val="single" w:sz="4" w:space="0" w:color="auto"/>
            </w:tcBorders>
            <w:shd w:val="clear" w:color="auto" w:fill="auto"/>
            <w:vAlign w:val="center"/>
            <w:hideMark/>
          </w:tcPr>
          <w:p w14:paraId="7E6EA61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5E6025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3F3A7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58017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3228</w:t>
            </w:r>
          </w:p>
        </w:tc>
        <w:tc>
          <w:tcPr>
            <w:tcW w:w="920" w:type="dxa"/>
            <w:tcBorders>
              <w:top w:val="nil"/>
              <w:left w:val="nil"/>
              <w:bottom w:val="single" w:sz="4" w:space="0" w:color="auto"/>
              <w:right w:val="single" w:sz="4" w:space="0" w:color="auto"/>
            </w:tcBorders>
            <w:shd w:val="clear" w:color="auto" w:fill="auto"/>
            <w:vAlign w:val="center"/>
            <w:hideMark/>
          </w:tcPr>
          <w:p w14:paraId="1E1F237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9F707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EA9FA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9EE15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3408</w:t>
            </w:r>
          </w:p>
        </w:tc>
        <w:tc>
          <w:tcPr>
            <w:tcW w:w="920" w:type="dxa"/>
            <w:tcBorders>
              <w:top w:val="nil"/>
              <w:left w:val="nil"/>
              <w:bottom w:val="single" w:sz="4" w:space="0" w:color="auto"/>
              <w:right w:val="single" w:sz="4" w:space="0" w:color="auto"/>
            </w:tcBorders>
            <w:shd w:val="clear" w:color="auto" w:fill="auto"/>
            <w:vAlign w:val="center"/>
            <w:hideMark/>
          </w:tcPr>
          <w:p w14:paraId="3DB851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31325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A226DF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99DF97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3512</w:t>
            </w:r>
          </w:p>
        </w:tc>
        <w:tc>
          <w:tcPr>
            <w:tcW w:w="920" w:type="dxa"/>
            <w:tcBorders>
              <w:top w:val="nil"/>
              <w:left w:val="nil"/>
              <w:bottom w:val="single" w:sz="4" w:space="0" w:color="auto"/>
              <w:right w:val="single" w:sz="4" w:space="0" w:color="auto"/>
            </w:tcBorders>
            <w:shd w:val="clear" w:color="auto" w:fill="auto"/>
            <w:vAlign w:val="center"/>
            <w:hideMark/>
          </w:tcPr>
          <w:p w14:paraId="3C7881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60A37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0F26C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F3EC6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3228</w:t>
            </w:r>
          </w:p>
        </w:tc>
        <w:tc>
          <w:tcPr>
            <w:tcW w:w="920" w:type="dxa"/>
            <w:tcBorders>
              <w:top w:val="nil"/>
              <w:left w:val="nil"/>
              <w:bottom w:val="single" w:sz="4" w:space="0" w:color="auto"/>
              <w:right w:val="single" w:sz="4" w:space="0" w:color="auto"/>
            </w:tcBorders>
            <w:shd w:val="clear" w:color="auto" w:fill="auto"/>
            <w:vAlign w:val="center"/>
            <w:hideMark/>
          </w:tcPr>
          <w:p w14:paraId="56518D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A91A0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F575D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5A8CA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3408</w:t>
            </w:r>
          </w:p>
        </w:tc>
        <w:tc>
          <w:tcPr>
            <w:tcW w:w="920" w:type="dxa"/>
            <w:tcBorders>
              <w:top w:val="nil"/>
              <w:left w:val="nil"/>
              <w:bottom w:val="single" w:sz="4" w:space="0" w:color="auto"/>
              <w:right w:val="single" w:sz="4" w:space="0" w:color="auto"/>
            </w:tcBorders>
            <w:shd w:val="clear" w:color="auto" w:fill="auto"/>
            <w:vAlign w:val="center"/>
            <w:hideMark/>
          </w:tcPr>
          <w:p w14:paraId="676907F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644E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EE6DEC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5E07A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5FB784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E675B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E3B3B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15408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3229</w:t>
            </w:r>
          </w:p>
        </w:tc>
        <w:tc>
          <w:tcPr>
            <w:tcW w:w="920" w:type="dxa"/>
            <w:tcBorders>
              <w:top w:val="nil"/>
              <w:left w:val="nil"/>
              <w:bottom w:val="single" w:sz="4" w:space="0" w:color="auto"/>
              <w:right w:val="single" w:sz="4" w:space="0" w:color="auto"/>
            </w:tcBorders>
            <w:shd w:val="clear" w:color="auto" w:fill="auto"/>
            <w:vAlign w:val="center"/>
            <w:hideMark/>
          </w:tcPr>
          <w:p w14:paraId="4FDA06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A4AB6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F4D2A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E62C0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3410</w:t>
            </w:r>
          </w:p>
        </w:tc>
        <w:tc>
          <w:tcPr>
            <w:tcW w:w="920" w:type="dxa"/>
            <w:tcBorders>
              <w:top w:val="nil"/>
              <w:left w:val="nil"/>
              <w:bottom w:val="single" w:sz="4" w:space="0" w:color="auto"/>
              <w:right w:val="single" w:sz="4" w:space="0" w:color="auto"/>
            </w:tcBorders>
            <w:shd w:val="clear" w:color="auto" w:fill="auto"/>
            <w:vAlign w:val="center"/>
            <w:hideMark/>
          </w:tcPr>
          <w:p w14:paraId="5D91A43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756903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488E13D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9FD41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13C690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AB4F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E22D9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9F546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3229</w:t>
            </w:r>
          </w:p>
        </w:tc>
        <w:tc>
          <w:tcPr>
            <w:tcW w:w="920" w:type="dxa"/>
            <w:tcBorders>
              <w:top w:val="nil"/>
              <w:left w:val="nil"/>
              <w:bottom w:val="single" w:sz="4" w:space="0" w:color="auto"/>
              <w:right w:val="single" w:sz="4" w:space="0" w:color="auto"/>
            </w:tcBorders>
            <w:shd w:val="clear" w:color="auto" w:fill="auto"/>
            <w:vAlign w:val="center"/>
            <w:hideMark/>
          </w:tcPr>
          <w:p w14:paraId="119FF1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FF70B4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378734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EEAD4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3410</w:t>
            </w:r>
          </w:p>
        </w:tc>
        <w:tc>
          <w:tcPr>
            <w:tcW w:w="920" w:type="dxa"/>
            <w:tcBorders>
              <w:top w:val="nil"/>
              <w:left w:val="nil"/>
              <w:bottom w:val="single" w:sz="4" w:space="0" w:color="auto"/>
              <w:right w:val="single" w:sz="4" w:space="0" w:color="auto"/>
            </w:tcBorders>
            <w:shd w:val="clear" w:color="auto" w:fill="auto"/>
            <w:vAlign w:val="center"/>
            <w:hideMark/>
          </w:tcPr>
          <w:p w14:paraId="51EE4D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E29116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4640320"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D9BA3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3516</w:t>
            </w:r>
          </w:p>
        </w:tc>
        <w:tc>
          <w:tcPr>
            <w:tcW w:w="920" w:type="dxa"/>
            <w:tcBorders>
              <w:top w:val="nil"/>
              <w:left w:val="nil"/>
              <w:bottom w:val="single" w:sz="4" w:space="0" w:color="auto"/>
              <w:right w:val="single" w:sz="4" w:space="0" w:color="auto"/>
            </w:tcBorders>
            <w:shd w:val="clear" w:color="auto" w:fill="auto"/>
            <w:vAlign w:val="center"/>
            <w:hideMark/>
          </w:tcPr>
          <w:p w14:paraId="26E300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6DA0F5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2EFA1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E1688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3230</w:t>
            </w:r>
          </w:p>
        </w:tc>
        <w:tc>
          <w:tcPr>
            <w:tcW w:w="920" w:type="dxa"/>
            <w:tcBorders>
              <w:top w:val="nil"/>
              <w:left w:val="nil"/>
              <w:bottom w:val="single" w:sz="4" w:space="0" w:color="auto"/>
              <w:right w:val="single" w:sz="4" w:space="0" w:color="auto"/>
            </w:tcBorders>
            <w:shd w:val="clear" w:color="auto" w:fill="auto"/>
            <w:vAlign w:val="center"/>
            <w:hideMark/>
          </w:tcPr>
          <w:p w14:paraId="517F79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25B9B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F7835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19CAD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3411</w:t>
            </w:r>
          </w:p>
        </w:tc>
        <w:tc>
          <w:tcPr>
            <w:tcW w:w="920" w:type="dxa"/>
            <w:tcBorders>
              <w:top w:val="nil"/>
              <w:left w:val="nil"/>
              <w:bottom w:val="single" w:sz="4" w:space="0" w:color="auto"/>
              <w:right w:val="single" w:sz="4" w:space="0" w:color="auto"/>
            </w:tcBorders>
            <w:shd w:val="clear" w:color="auto" w:fill="auto"/>
            <w:vAlign w:val="center"/>
            <w:hideMark/>
          </w:tcPr>
          <w:p w14:paraId="62B623A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081F36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A76AEF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D89F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3517</w:t>
            </w:r>
          </w:p>
        </w:tc>
        <w:tc>
          <w:tcPr>
            <w:tcW w:w="920" w:type="dxa"/>
            <w:tcBorders>
              <w:top w:val="nil"/>
              <w:left w:val="nil"/>
              <w:bottom w:val="single" w:sz="4" w:space="0" w:color="auto"/>
              <w:right w:val="single" w:sz="4" w:space="0" w:color="auto"/>
            </w:tcBorders>
            <w:shd w:val="clear" w:color="auto" w:fill="auto"/>
            <w:vAlign w:val="center"/>
            <w:hideMark/>
          </w:tcPr>
          <w:p w14:paraId="2067B09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4EE1F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E48618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9D283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3230</w:t>
            </w:r>
          </w:p>
        </w:tc>
        <w:tc>
          <w:tcPr>
            <w:tcW w:w="920" w:type="dxa"/>
            <w:tcBorders>
              <w:top w:val="nil"/>
              <w:left w:val="nil"/>
              <w:bottom w:val="single" w:sz="4" w:space="0" w:color="auto"/>
              <w:right w:val="single" w:sz="4" w:space="0" w:color="auto"/>
            </w:tcBorders>
            <w:shd w:val="clear" w:color="auto" w:fill="auto"/>
            <w:vAlign w:val="center"/>
            <w:hideMark/>
          </w:tcPr>
          <w:p w14:paraId="5C1966A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584562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0E930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CE4D9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3413</w:t>
            </w:r>
          </w:p>
        </w:tc>
        <w:tc>
          <w:tcPr>
            <w:tcW w:w="920" w:type="dxa"/>
            <w:tcBorders>
              <w:top w:val="nil"/>
              <w:left w:val="nil"/>
              <w:bottom w:val="single" w:sz="4" w:space="0" w:color="auto"/>
              <w:right w:val="single" w:sz="4" w:space="0" w:color="auto"/>
            </w:tcBorders>
            <w:shd w:val="clear" w:color="auto" w:fill="auto"/>
            <w:vAlign w:val="center"/>
            <w:hideMark/>
          </w:tcPr>
          <w:p w14:paraId="1281BC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62BD4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8772EB9"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62308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3517</w:t>
            </w:r>
          </w:p>
        </w:tc>
        <w:tc>
          <w:tcPr>
            <w:tcW w:w="920" w:type="dxa"/>
            <w:tcBorders>
              <w:top w:val="nil"/>
              <w:left w:val="nil"/>
              <w:bottom w:val="single" w:sz="4" w:space="0" w:color="auto"/>
              <w:right w:val="single" w:sz="4" w:space="0" w:color="auto"/>
            </w:tcBorders>
            <w:shd w:val="clear" w:color="auto" w:fill="auto"/>
            <w:vAlign w:val="center"/>
            <w:hideMark/>
          </w:tcPr>
          <w:p w14:paraId="290C0C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E50E69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0AA9F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CBB5B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3231</w:t>
            </w:r>
          </w:p>
        </w:tc>
        <w:tc>
          <w:tcPr>
            <w:tcW w:w="920" w:type="dxa"/>
            <w:tcBorders>
              <w:top w:val="nil"/>
              <w:left w:val="nil"/>
              <w:bottom w:val="single" w:sz="4" w:space="0" w:color="auto"/>
              <w:right w:val="single" w:sz="4" w:space="0" w:color="auto"/>
            </w:tcBorders>
            <w:shd w:val="clear" w:color="auto" w:fill="auto"/>
            <w:vAlign w:val="center"/>
            <w:hideMark/>
          </w:tcPr>
          <w:p w14:paraId="3AB7DFE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B163AE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EDD6A8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F4DB8D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3414</w:t>
            </w:r>
          </w:p>
        </w:tc>
        <w:tc>
          <w:tcPr>
            <w:tcW w:w="920" w:type="dxa"/>
            <w:tcBorders>
              <w:top w:val="nil"/>
              <w:left w:val="nil"/>
              <w:bottom w:val="single" w:sz="4" w:space="0" w:color="auto"/>
              <w:right w:val="single" w:sz="4" w:space="0" w:color="auto"/>
            </w:tcBorders>
            <w:shd w:val="clear" w:color="auto" w:fill="auto"/>
            <w:vAlign w:val="center"/>
            <w:hideMark/>
          </w:tcPr>
          <w:p w14:paraId="13B9794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D6EA3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347138C"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F4831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3518</w:t>
            </w:r>
          </w:p>
        </w:tc>
        <w:tc>
          <w:tcPr>
            <w:tcW w:w="920" w:type="dxa"/>
            <w:tcBorders>
              <w:top w:val="nil"/>
              <w:left w:val="nil"/>
              <w:bottom w:val="single" w:sz="4" w:space="0" w:color="auto"/>
              <w:right w:val="single" w:sz="4" w:space="0" w:color="auto"/>
            </w:tcBorders>
            <w:shd w:val="clear" w:color="auto" w:fill="auto"/>
            <w:vAlign w:val="center"/>
            <w:hideMark/>
          </w:tcPr>
          <w:p w14:paraId="0F950C2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4003A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7C068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B703E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3231</w:t>
            </w:r>
          </w:p>
        </w:tc>
        <w:tc>
          <w:tcPr>
            <w:tcW w:w="920" w:type="dxa"/>
            <w:tcBorders>
              <w:top w:val="nil"/>
              <w:left w:val="nil"/>
              <w:bottom w:val="single" w:sz="4" w:space="0" w:color="auto"/>
              <w:right w:val="single" w:sz="4" w:space="0" w:color="auto"/>
            </w:tcBorders>
            <w:shd w:val="clear" w:color="auto" w:fill="auto"/>
            <w:vAlign w:val="center"/>
            <w:hideMark/>
          </w:tcPr>
          <w:p w14:paraId="0C0D48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4B4192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C367B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135B1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3414</w:t>
            </w:r>
          </w:p>
        </w:tc>
        <w:tc>
          <w:tcPr>
            <w:tcW w:w="920" w:type="dxa"/>
            <w:tcBorders>
              <w:top w:val="nil"/>
              <w:left w:val="nil"/>
              <w:bottom w:val="single" w:sz="4" w:space="0" w:color="auto"/>
              <w:right w:val="single" w:sz="4" w:space="0" w:color="auto"/>
            </w:tcBorders>
            <w:shd w:val="clear" w:color="auto" w:fill="auto"/>
            <w:vAlign w:val="center"/>
            <w:hideMark/>
          </w:tcPr>
          <w:p w14:paraId="53E8D79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6A3C19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D5D630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8C5E39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3521</w:t>
            </w:r>
          </w:p>
        </w:tc>
        <w:tc>
          <w:tcPr>
            <w:tcW w:w="920" w:type="dxa"/>
            <w:tcBorders>
              <w:top w:val="nil"/>
              <w:left w:val="nil"/>
              <w:bottom w:val="single" w:sz="4" w:space="0" w:color="auto"/>
              <w:right w:val="single" w:sz="4" w:space="0" w:color="auto"/>
            </w:tcBorders>
            <w:shd w:val="clear" w:color="auto" w:fill="auto"/>
            <w:vAlign w:val="center"/>
            <w:hideMark/>
          </w:tcPr>
          <w:p w14:paraId="2AB7CE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88C011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E13D3D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9B3715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3232</w:t>
            </w:r>
          </w:p>
        </w:tc>
        <w:tc>
          <w:tcPr>
            <w:tcW w:w="920" w:type="dxa"/>
            <w:tcBorders>
              <w:top w:val="nil"/>
              <w:left w:val="nil"/>
              <w:bottom w:val="single" w:sz="4" w:space="0" w:color="auto"/>
              <w:right w:val="single" w:sz="4" w:space="0" w:color="auto"/>
            </w:tcBorders>
            <w:shd w:val="clear" w:color="auto" w:fill="auto"/>
            <w:vAlign w:val="center"/>
            <w:hideMark/>
          </w:tcPr>
          <w:p w14:paraId="34100F5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72861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33CEB5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31D115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3415</w:t>
            </w:r>
          </w:p>
        </w:tc>
        <w:tc>
          <w:tcPr>
            <w:tcW w:w="920" w:type="dxa"/>
            <w:tcBorders>
              <w:top w:val="nil"/>
              <w:left w:val="nil"/>
              <w:bottom w:val="single" w:sz="4" w:space="0" w:color="auto"/>
              <w:right w:val="single" w:sz="4" w:space="0" w:color="auto"/>
            </w:tcBorders>
            <w:shd w:val="clear" w:color="auto" w:fill="auto"/>
            <w:vAlign w:val="center"/>
            <w:hideMark/>
          </w:tcPr>
          <w:p w14:paraId="2D3015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8C0F4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3563F2B" w14:textId="77777777" w:rsidTr="000346C8">
        <w:trPr>
          <w:trHeight w:val="300"/>
        </w:trPr>
        <w:tc>
          <w:tcPr>
            <w:tcW w:w="920" w:type="dxa"/>
            <w:tcBorders>
              <w:top w:val="nil"/>
              <w:left w:val="nil"/>
              <w:bottom w:val="nil"/>
              <w:right w:val="nil"/>
            </w:tcBorders>
            <w:shd w:val="clear" w:color="auto" w:fill="auto"/>
            <w:noWrap/>
            <w:vAlign w:val="bottom"/>
            <w:hideMark/>
          </w:tcPr>
          <w:p w14:paraId="52AC611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A1500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2CD80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0BC5E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573C8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5E14A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F05069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ED9F5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A997C7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D4884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521C50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145FB3" w:rsidRPr="00145FB3" w14:paraId="60D38C58" w14:textId="77777777" w:rsidTr="000346C8">
        <w:trPr>
          <w:trHeight w:val="300"/>
        </w:trPr>
        <w:tc>
          <w:tcPr>
            <w:tcW w:w="920" w:type="dxa"/>
            <w:tcBorders>
              <w:top w:val="nil"/>
              <w:left w:val="nil"/>
              <w:bottom w:val="nil"/>
              <w:right w:val="nil"/>
            </w:tcBorders>
            <w:shd w:val="clear" w:color="auto" w:fill="auto"/>
            <w:noWrap/>
            <w:vAlign w:val="bottom"/>
            <w:hideMark/>
          </w:tcPr>
          <w:p w14:paraId="3EC220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8582F3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A19246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1967D2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54D07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727B5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95C144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C8262C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011419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7B19857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D22F3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145FB3" w:rsidRPr="00145FB3" w14:paraId="25CDC69B" w14:textId="77777777" w:rsidTr="000346C8">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BFC8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CD300A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5CE24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10525E1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01E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10CEEA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CFF18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c>
          <w:tcPr>
            <w:tcW w:w="920" w:type="dxa"/>
            <w:tcBorders>
              <w:top w:val="nil"/>
              <w:left w:val="nil"/>
              <w:bottom w:val="nil"/>
              <w:right w:val="nil"/>
            </w:tcBorders>
            <w:shd w:val="clear" w:color="auto" w:fill="auto"/>
            <w:noWrap/>
            <w:vAlign w:val="bottom"/>
            <w:hideMark/>
          </w:tcPr>
          <w:p w14:paraId="115294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7F0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SECCION</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39F56A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ID                                    CASILLA</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2CCCC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TIPO                         CASILLA</w:t>
            </w:r>
          </w:p>
        </w:tc>
      </w:tr>
      <w:tr w:rsidR="00145FB3" w:rsidRPr="00145FB3" w14:paraId="7C2AE83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248F1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3417</w:t>
            </w:r>
          </w:p>
        </w:tc>
        <w:tc>
          <w:tcPr>
            <w:tcW w:w="920" w:type="dxa"/>
            <w:tcBorders>
              <w:top w:val="nil"/>
              <w:left w:val="nil"/>
              <w:bottom w:val="single" w:sz="4" w:space="0" w:color="auto"/>
              <w:right w:val="single" w:sz="4" w:space="0" w:color="auto"/>
            </w:tcBorders>
            <w:shd w:val="clear" w:color="auto" w:fill="auto"/>
            <w:vAlign w:val="center"/>
            <w:hideMark/>
          </w:tcPr>
          <w:p w14:paraId="2354DA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960FB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8A288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E4C899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3456</w:t>
            </w:r>
          </w:p>
        </w:tc>
        <w:tc>
          <w:tcPr>
            <w:tcW w:w="920" w:type="dxa"/>
            <w:tcBorders>
              <w:top w:val="nil"/>
              <w:left w:val="nil"/>
              <w:bottom w:val="single" w:sz="4" w:space="0" w:color="auto"/>
              <w:right w:val="single" w:sz="4" w:space="0" w:color="auto"/>
            </w:tcBorders>
            <w:shd w:val="clear" w:color="auto" w:fill="auto"/>
            <w:vAlign w:val="center"/>
            <w:hideMark/>
          </w:tcPr>
          <w:p w14:paraId="194743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DF5FA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0A112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E3E84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3488</w:t>
            </w:r>
          </w:p>
        </w:tc>
        <w:tc>
          <w:tcPr>
            <w:tcW w:w="920" w:type="dxa"/>
            <w:tcBorders>
              <w:top w:val="nil"/>
              <w:left w:val="nil"/>
              <w:bottom w:val="single" w:sz="4" w:space="0" w:color="auto"/>
              <w:right w:val="single" w:sz="4" w:space="0" w:color="auto"/>
            </w:tcBorders>
            <w:shd w:val="clear" w:color="auto" w:fill="auto"/>
            <w:vAlign w:val="center"/>
            <w:hideMark/>
          </w:tcPr>
          <w:p w14:paraId="3F6AD4D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073F9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1565AE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51C9BD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3417</w:t>
            </w:r>
          </w:p>
        </w:tc>
        <w:tc>
          <w:tcPr>
            <w:tcW w:w="920" w:type="dxa"/>
            <w:tcBorders>
              <w:top w:val="nil"/>
              <w:left w:val="nil"/>
              <w:bottom w:val="single" w:sz="4" w:space="0" w:color="auto"/>
              <w:right w:val="single" w:sz="4" w:space="0" w:color="auto"/>
            </w:tcBorders>
            <w:shd w:val="clear" w:color="auto" w:fill="auto"/>
            <w:vAlign w:val="center"/>
            <w:hideMark/>
          </w:tcPr>
          <w:p w14:paraId="059477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BA9158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0ABBF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7CC20F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3459</w:t>
            </w:r>
          </w:p>
        </w:tc>
        <w:tc>
          <w:tcPr>
            <w:tcW w:w="920" w:type="dxa"/>
            <w:tcBorders>
              <w:top w:val="nil"/>
              <w:left w:val="nil"/>
              <w:bottom w:val="single" w:sz="4" w:space="0" w:color="auto"/>
              <w:right w:val="single" w:sz="4" w:space="0" w:color="auto"/>
            </w:tcBorders>
            <w:shd w:val="clear" w:color="auto" w:fill="auto"/>
            <w:vAlign w:val="center"/>
            <w:hideMark/>
          </w:tcPr>
          <w:p w14:paraId="5D1AAB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34491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8985D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83D31D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3488</w:t>
            </w:r>
          </w:p>
        </w:tc>
        <w:tc>
          <w:tcPr>
            <w:tcW w:w="920" w:type="dxa"/>
            <w:tcBorders>
              <w:top w:val="nil"/>
              <w:left w:val="nil"/>
              <w:bottom w:val="single" w:sz="4" w:space="0" w:color="auto"/>
              <w:right w:val="single" w:sz="4" w:space="0" w:color="auto"/>
            </w:tcBorders>
            <w:shd w:val="clear" w:color="auto" w:fill="auto"/>
            <w:vAlign w:val="center"/>
            <w:hideMark/>
          </w:tcPr>
          <w:p w14:paraId="0EACFE2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D9F3F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2DE4B01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8E9C6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3419</w:t>
            </w:r>
          </w:p>
        </w:tc>
        <w:tc>
          <w:tcPr>
            <w:tcW w:w="920" w:type="dxa"/>
            <w:tcBorders>
              <w:top w:val="nil"/>
              <w:left w:val="nil"/>
              <w:bottom w:val="single" w:sz="4" w:space="0" w:color="auto"/>
              <w:right w:val="single" w:sz="4" w:space="0" w:color="auto"/>
            </w:tcBorders>
            <w:shd w:val="clear" w:color="auto" w:fill="auto"/>
            <w:vAlign w:val="center"/>
            <w:hideMark/>
          </w:tcPr>
          <w:p w14:paraId="6B5ED54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0290F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2386A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965DD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3459</w:t>
            </w:r>
          </w:p>
        </w:tc>
        <w:tc>
          <w:tcPr>
            <w:tcW w:w="920" w:type="dxa"/>
            <w:tcBorders>
              <w:top w:val="nil"/>
              <w:left w:val="nil"/>
              <w:bottom w:val="single" w:sz="4" w:space="0" w:color="auto"/>
              <w:right w:val="single" w:sz="4" w:space="0" w:color="auto"/>
            </w:tcBorders>
            <w:shd w:val="clear" w:color="auto" w:fill="auto"/>
            <w:vAlign w:val="center"/>
            <w:hideMark/>
          </w:tcPr>
          <w:p w14:paraId="13DF920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2F2B6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4473BB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BCB0D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3489</w:t>
            </w:r>
          </w:p>
        </w:tc>
        <w:tc>
          <w:tcPr>
            <w:tcW w:w="920" w:type="dxa"/>
            <w:tcBorders>
              <w:top w:val="nil"/>
              <w:left w:val="nil"/>
              <w:bottom w:val="single" w:sz="4" w:space="0" w:color="auto"/>
              <w:right w:val="single" w:sz="4" w:space="0" w:color="auto"/>
            </w:tcBorders>
            <w:shd w:val="clear" w:color="auto" w:fill="auto"/>
            <w:vAlign w:val="center"/>
            <w:hideMark/>
          </w:tcPr>
          <w:p w14:paraId="27C0FC0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1914A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2A4378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943A7F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3420</w:t>
            </w:r>
          </w:p>
        </w:tc>
        <w:tc>
          <w:tcPr>
            <w:tcW w:w="920" w:type="dxa"/>
            <w:tcBorders>
              <w:top w:val="nil"/>
              <w:left w:val="nil"/>
              <w:bottom w:val="single" w:sz="4" w:space="0" w:color="auto"/>
              <w:right w:val="single" w:sz="4" w:space="0" w:color="auto"/>
            </w:tcBorders>
            <w:shd w:val="clear" w:color="auto" w:fill="auto"/>
            <w:vAlign w:val="center"/>
            <w:hideMark/>
          </w:tcPr>
          <w:p w14:paraId="73905B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188E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D1BC7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DC4618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3460</w:t>
            </w:r>
          </w:p>
        </w:tc>
        <w:tc>
          <w:tcPr>
            <w:tcW w:w="920" w:type="dxa"/>
            <w:tcBorders>
              <w:top w:val="nil"/>
              <w:left w:val="nil"/>
              <w:bottom w:val="single" w:sz="4" w:space="0" w:color="auto"/>
              <w:right w:val="single" w:sz="4" w:space="0" w:color="auto"/>
            </w:tcBorders>
            <w:shd w:val="clear" w:color="auto" w:fill="auto"/>
            <w:vAlign w:val="center"/>
            <w:hideMark/>
          </w:tcPr>
          <w:p w14:paraId="21DDDC3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75727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5A228D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905F0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3489</w:t>
            </w:r>
          </w:p>
        </w:tc>
        <w:tc>
          <w:tcPr>
            <w:tcW w:w="920" w:type="dxa"/>
            <w:tcBorders>
              <w:top w:val="nil"/>
              <w:left w:val="nil"/>
              <w:bottom w:val="single" w:sz="4" w:space="0" w:color="auto"/>
              <w:right w:val="single" w:sz="4" w:space="0" w:color="auto"/>
            </w:tcBorders>
            <w:shd w:val="clear" w:color="auto" w:fill="auto"/>
            <w:vAlign w:val="center"/>
            <w:hideMark/>
          </w:tcPr>
          <w:p w14:paraId="73EA951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9663FA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E1EE1B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0F3957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3420</w:t>
            </w:r>
          </w:p>
        </w:tc>
        <w:tc>
          <w:tcPr>
            <w:tcW w:w="920" w:type="dxa"/>
            <w:tcBorders>
              <w:top w:val="nil"/>
              <w:left w:val="nil"/>
              <w:bottom w:val="single" w:sz="4" w:space="0" w:color="auto"/>
              <w:right w:val="single" w:sz="4" w:space="0" w:color="auto"/>
            </w:tcBorders>
            <w:shd w:val="clear" w:color="auto" w:fill="auto"/>
            <w:vAlign w:val="center"/>
            <w:hideMark/>
          </w:tcPr>
          <w:p w14:paraId="7BBA5C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76F625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71DB48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9A437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3461</w:t>
            </w:r>
          </w:p>
        </w:tc>
        <w:tc>
          <w:tcPr>
            <w:tcW w:w="920" w:type="dxa"/>
            <w:tcBorders>
              <w:top w:val="nil"/>
              <w:left w:val="nil"/>
              <w:bottom w:val="single" w:sz="4" w:space="0" w:color="auto"/>
              <w:right w:val="single" w:sz="4" w:space="0" w:color="auto"/>
            </w:tcBorders>
            <w:shd w:val="clear" w:color="auto" w:fill="auto"/>
            <w:vAlign w:val="center"/>
            <w:hideMark/>
          </w:tcPr>
          <w:p w14:paraId="0BE39F6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66788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CF49A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EE4F31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3490</w:t>
            </w:r>
          </w:p>
        </w:tc>
        <w:tc>
          <w:tcPr>
            <w:tcW w:w="920" w:type="dxa"/>
            <w:tcBorders>
              <w:top w:val="nil"/>
              <w:left w:val="nil"/>
              <w:bottom w:val="single" w:sz="4" w:space="0" w:color="auto"/>
              <w:right w:val="single" w:sz="4" w:space="0" w:color="auto"/>
            </w:tcBorders>
            <w:shd w:val="clear" w:color="auto" w:fill="auto"/>
            <w:vAlign w:val="center"/>
            <w:hideMark/>
          </w:tcPr>
          <w:p w14:paraId="004E69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5B393E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C504BB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1C5A9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3422</w:t>
            </w:r>
          </w:p>
        </w:tc>
        <w:tc>
          <w:tcPr>
            <w:tcW w:w="920" w:type="dxa"/>
            <w:tcBorders>
              <w:top w:val="nil"/>
              <w:left w:val="nil"/>
              <w:bottom w:val="single" w:sz="4" w:space="0" w:color="auto"/>
              <w:right w:val="single" w:sz="4" w:space="0" w:color="auto"/>
            </w:tcBorders>
            <w:shd w:val="clear" w:color="auto" w:fill="auto"/>
            <w:vAlign w:val="center"/>
            <w:hideMark/>
          </w:tcPr>
          <w:p w14:paraId="57096D4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FB193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A6659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383FD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3462</w:t>
            </w:r>
          </w:p>
        </w:tc>
        <w:tc>
          <w:tcPr>
            <w:tcW w:w="920" w:type="dxa"/>
            <w:tcBorders>
              <w:top w:val="nil"/>
              <w:left w:val="nil"/>
              <w:bottom w:val="single" w:sz="4" w:space="0" w:color="auto"/>
              <w:right w:val="single" w:sz="4" w:space="0" w:color="auto"/>
            </w:tcBorders>
            <w:shd w:val="clear" w:color="auto" w:fill="auto"/>
            <w:vAlign w:val="center"/>
            <w:hideMark/>
          </w:tcPr>
          <w:p w14:paraId="39B269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C75421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97607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01C2F6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24533D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866D6E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AF09AA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F7685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3427</w:t>
            </w:r>
          </w:p>
        </w:tc>
        <w:tc>
          <w:tcPr>
            <w:tcW w:w="920" w:type="dxa"/>
            <w:tcBorders>
              <w:top w:val="nil"/>
              <w:left w:val="nil"/>
              <w:bottom w:val="single" w:sz="4" w:space="0" w:color="auto"/>
              <w:right w:val="single" w:sz="4" w:space="0" w:color="auto"/>
            </w:tcBorders>
            <w:shd w:val="clear" w:color="auto" w:fill="auto"/>
            <w:vAlign w:val="center"/>
            <w:hideMark/>
          </w:tcPr>
          <w:p w14:paraId="00E6928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89128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3D44AE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24B45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3463</w:t>
            </w:r>
          </w:p>
        </w:tc>
        <w:tc>
          <w:tcPr>
            <w:tcW w:w="920" w:type="dxa"/>
            <w:tcBorders>
              <w:top w:val="nil"/>
              <w:left w:val="nil"/>
              <w:bottom w:val="single" w:sz="4" w:space="0" w:color="auto"/>
              <w:right w:val="single" w:sz="4" w:space="0" w:color="auto"/>
            </w:tcBorders>
            <w:shd w:val="clear" w:color="auto" w:fill="auto"/>
            <w:vAlign w:val="center"/>
            <w:hideMark/>
          </w:tcPr>
          <w:p w14:paraId="7CC5319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40D428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BBF18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D18FB7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3530</w:t>
            </w:r>
          </w:p>
        </w:tc>
        <w:tc>
          <w:tcPr>
            <w:tcW w:w="920" w:type="dxa"/>
            <w:tcBorders>
              <w:top w:val="nil"/>
              <w:left w:val="nil"/>
              <w:bottom w:val="single" w:sz="4" w:space="0" w:color="auto"/>
              <w:right w:val="single" w:sz="4" w:space="0" w:color="auto"/>
            </w:tcBorders>
            <w:shd w:val="clear" w:color="auto" w:fill="auto"/>
            <w:vAlign w:val="center"/>
            <w:hideMark/>
          </w:tcPr>
          <w:p w14:paraId="727302F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2</w:t>
            </w:r>
          </w:p>
        </w:tc>
        <w:tc>
          <w:tcPr>
            <w:tcW w:w="920" w:type="dxa"/>
            <w:tcBorders>
              <w:top w:val="nil"/>
              <w:left w:val="nil"/>
              <w:bottom w:val="single" w:sz="4" w:space="0" w:color="auto"/>
              <w:right w:val="single" w:sz="4" w:space="0" w:color="auto"/>
            </w:tcBorders>
            <w:shd w:val="clear" w:color="auto" w:fill="auto"/>
            <w:vAlign w:val="center"/>
            <w:hideMark/>
          </w:tcPr>
          <w:p w14:paraId="4146246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43DAF7A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B69DA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3428</w:t>
            </w:r>
          </w:p>
        </w:tc>
        <w:tc>
          <w:tcPr>
            <w:tcW w:w="920" w:type="dxa"/>
            <w:tcBorders>
              <w:top w:val="nil"/>
              <w:left w:val="nil"/>
              <w:bottom w:val="single" w:sz="4" w:space="0" w:color="auto"/>
              <w:right w:val="single" w:sz="4" w:space="0" w:color="auto"/>
            </w:tcBorders>
            <w:shd w:val="clear" w:color="auto" w:fill="auto"/>
            <w:vAlign w:val="center"/>
            <w:hideMark/>
          </w:tcPr>
          <w:p w14:paraId="66FCA8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5DAB8D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2F0AEA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668DAC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3463</w:t>
            </w:r>
          </w:p>
        </w:tc>
        <w:tc>
          <w:tcPr>
            <w:tcW w:w="920" w:type="dxa"/>
            <w:tcBorders>
              <w:top w:val="nil"/>
              <w:left w:val="nil"/>
              <w:bottom w:val="single" w:sz="4" w:space="0" w:color="auto"/>
              <w:right w:val="single" w:sz="4" w:space="0" w:color="auto"/>
            </w:tcBorders>
            <w:shd w:val="clear" w:color="auto" w:fill="auto"/>
            <w:vAlign w:val="center"/>
            <w:hideMark/>
          </w:tcPr>
          <w:p w14:paraId="0F9E51F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7BB881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0608A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2AF7BB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3531</w:t>
            </w:r>
          </w:p>
        </w:tc>
        <w:tc>
          <w:tcPr>
            <w:tcW w:w="920" w:type="dxa"/>
            <w:tcBorders>
              <w:top w:val="nil"/>
              <w:left w:val="nil"/>
              <w:bottom w:val="single" w:sz="4" w:space="0" w:color="auto"/>
              <w:right w:val="single" w:sz="4" w:space="0" w:color="auto"/>
            </w:tcBorders>
            <w:shd w:val="clear" w:color="auto" w:fill="auto"/>
            <w:vAlign w:val="center"/>
            <w:hideMark/>
          </w:tcPr>
          <w:p w14:paraId="712AF6E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84FAE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1917302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25B97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3429</w:t>
            </w:r>
          </w:p>
        </w:tc>
        <w:tc>
          <w:tcPr>
            <w:tcW w:w="920" w:type="dxa"/>
            <w:tcBorders>
              <w:top w:val="nil"/>
              <w:left w:val="nil"/>
              <w:bottom w:val="single" w:sz="4" w:space="0" w:color="auto"/>
              <w:right w:val="single" w:sz="4" w:space="0" w:color="auto"/>
            </w:tcBorders>
            <w:shd w:val="clear" w:color="auto" w:fill="auto"/>
            <w:vAlign w:val="center"/>
            <w:hideMark/>
          </w:tcPr>
          <w:p w14:paraId="4ED702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987878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F66DA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7E4AA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3464</w:t>
            </w:r>
          </w:p>
        </w:tc>
        <w:tc>
          <w:tcPr>
            <w:tcW w:w="920" w:type="dxa"/>
            <w:tcBorders>
              <w:top w:val="nil"/>
              <w:left w:val="nil"/>
              <w:bottom w:val="single" w:sz="4" w:space="0" w:color="auto"/>
              <w:right w:val="single" w:sz="4" w:space="0" w:color="auto"/>
            </w:tcBorders>
            <w:shd w:val="clear" w:color="auto" w:fill="auto"/>
            <w:vAlign w:val="center"/>
            <w:hideMark/>
          </w:tcPr>
          <w:p w14:paraId="5A5B10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28690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F5199F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88D79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3533</w:t>
            </w:r>
          </w:p>
        </w:tc>
        <w:tc>
          <w:tcPr>
            <w:tcW w:w="920" w:type="dxa"/>
            <w:tcBorders>
              <w:top w:val="nil"/>
              <w:left w:val="nil"/>
              <w:bottom w:val="single" w:sz="4" w:space="0" w:color="auto"/>
              <w:right w:val="single" w:sz="4" w:space="0" w:color="auto"/>
            </w:tcBorders>
            <w:shd w:val="clear" w:color="auto" w:fill="auto"/>
            <w:vAlign w:val="center"/>
            <w:hideMark/>
          </w:tcPr>
          <w:p w14:paraId="167D96C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B0E27B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5395437"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99F7F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3430</w:t>
            </w:r>
          </w:p>
        </w:tc>
        <w:tc>
          <w:tcPr>
            <w:tcW w:w="920" w:type="dxa"/>
            <w:tcBorders>
              <w:top w:val="nil"/>
              <w:left w:val="nil"/>
              <w:bottom w:val="single" w:sz="4" w:space="0" w:color="auto"/>
              <w:right w:val="single" w:sz="4" w:space="0" w:color="auto"/>
            </w:tcBorders>
            <w:shd w:val="clear" w:color="auto" w:fill="auto"/>
            <w:vAlign w:val="center"/>
            <w:hideMark/>
          </w:tcPr>
          <w:p w14:paraId="66E057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78A4A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1F5631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8C46F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3465</w:t>
            </w:r>
          </w:p>
        </w:tc>
        <w:tc>
          <w:tcPr>
            <w:tcW w:w="920" w:type="dxa"/>
            <w:tcBorders>
              <w:top w:val="nil"/>
              <w:left w:val="nil"/>
              <w:bottom w:val="single" w:sz="4" w:space="0" w:color="auto"/>
              <w:right w:val="single" w:sz="4" w:space="0" w:color="auto"/>
            </w:tcBorders>
            <w:shd w:val="clear" w:color="auto" w:fill="auto"/>
            <w:vAlign w:val="center"/>
            <w:hideMark/>
          </w:tcPr>
          <w:p w14:paraId="32F1087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3DEBA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2A8E1E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3EF842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3534</w:t>
            </w:r>
          </w:p>
        </w:tc>
        <w:tc>
          <w:tcPr>
            <w:tcW w:w="920" w:type="dxa"/>
            <w:tcBorders>
              <w:top w:val="nil"/>
              <w:left w:val="nil"/>
              <w:bottom w:val="single" w:sz="4" w:space="0" w:color="auto"/>
              <w:right w:val="single" w:sz="4" w:space="0" w:color="auto"/>
            </w:tcBorders>
            <w:shd w:val="clear" w:color="auto" w:fill="auto"/>
            <w:vAlign w:val="center"/>
            <w:hideMark/>
          </w:tcPr>
          <w:p w14:paraId="26AEBF2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8E7872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8E16026"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36082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3430</w:t>
            </w:r>
          </w:p>
        </w:tc>
        <w:tc>
          <w:tcPr>
            <w:tcW w:w="920" w:type="dxa"/>
            <w:tcBorders>
              <w:top w:val="nil"/>
              <w:left w:val="nil"/>
              <w:bottom w:val="single" w:sz="4" w:space="0" w:color="auto"/>
              <w:right w:val="single" w:sz="4" w:space="0" w:color="auto"/>
            </w:tcBorders>
            <w:shd w:val="clear" w:color="auto" w:fill="auto"/>
            <w:vAlign w:val="center"/>
            <w:hideMark/>
          </w:tcPr>
          <w:p w14:paraId="287824C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428B5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8D421F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D27D1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3465</w:t>
            </w:r>
          </w:p>
        </w:tc>
        <w:tc>
          <w:tcPr>
            <w:tcW w:w="920" w:type="dxa"/>
            <w:tcBorders>
              <w:top w:val="nil"/>
              <w:left w:val="nil"/>
              <w:bottom w:val="single" w:sz="4" w:space="0" w:color="auto"/>
              <w:right w:val="single" w:sz="4" w:space="0" w:color="auto"/>
            </w:tcBorders>
            <w:shd w:val="clear" w:color="auto" w:fill="auto"/>
            <w:vAlign w:val="center"/>
            <w:hideMark/>
          </w:tcPr>
          <w:p w14:paraId="4B8BD5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E7C6B6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630C6B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843A60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3534</w:t>
            </w:r>
          </w:p>
        </w:tc>
        <w:tc>
          <w:tcPr>
            <w:tcW w:w="920" w:type="dxa"/>
            <w:tcBorders>
              <w:top w:val="nil"/>
              <w:left w:val="nil"/>
              <w:bottom w:val="single" w:sz="4" w:space="0" w:color="auto"/>
              <w:right w:val="single" w:sz="4" w:space="0" w:color="auto"/>
            </w:tcBorders>
            <w:shd w:val="clear" w:color="auto" w:fill="auto"/>
            <w:vAlign w:val="center"/>
            <w:hideMark/>
          </w:tcPr>
          <w:p w14:paraId="064555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CDCACE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523F85C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93269E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3431</w:t>
            </w:r>
          </w:p>
        </w:tc>
        <w:tc>
          <w:tcPr>
            <w:tcW w:w="920" w:type="dxa"/>
            <w:tcBorders>
              <w:top w:val="nil"/>
              <w:left w:val="nil"/>
              <w:bottom w:val="single" w:sz="4" w:space="0" w:color="auto"/>
              <w:right w:val="single" w:sz="4" w:space="0" w:color="auto"/>
            </w:tcBorders>
            <w:shd w:val="clear" w:color="auto" w:fill="auto"/>
            <w:vAlign w:val="center"/>
            <w:hideMark/>
          </w:tcPr>
          <w:p w14:paraId="4E164D9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8AB5EF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166092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27A39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3466</w:t>
            </w:r>
          </w:p>
        </w:tc>
        <w:tc>
          <w:tcPr>
            <w:tcW w:w="920" w:type="dxa"/>
            <w:tcBorders>
              <w:top w:val="nil"/>
              <w:left w:val="nil"/>
              <w:bottom w:val="single" w:sz="4" w:space="0" w:color="auto"/>
              <w:right w:val="single" w:sz="4" w:space="0" w:color="auto"/>
            </w:tcBorders>
            <w:shd w:val="clear" w:color="auto" w:fill="auto"/>
            <w:vAlign w:val="center"/>
            <w:hideMark/>
          </w:tcPr>
          <w:p w14:paraId="560CC5E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31157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B6543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6DE73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3535</w:t>
            </w:r>
          </w:p>
        </w:tc>
        <w:tc>
          <w:tcPr>
            <w:tcW w:w="920" w:type="dxa"/>
            <w:tcBorders>
              <w:top w:val="nil"/>
              <w:left w:val="nil"/>
              <w:bottom w:val="single" w:sz="4" w:space="0" w:color="auto"/>
              <w:right w:val="single" w:sz="4" w:space="0" w:color="auto"/>
            </w:tcBorders>
            <w:shd w:val="clear" w:color="auto" w:fill="auto"/>
            <w:vAlign w:val="center"/>
            <w:hideMark/>
          </w:tcPr>
          <w:p w14:paraId="5F0ACD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C7AE8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313178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9FD26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lastRenderedPageBreak/>
              <w:t>3431</w:t>
            </w:r>
          </w:p>
        </w:tc>
        <w:tc>
          <w:tcPr>
            <w:tcW w:w="920" w:type="dxa"/>
            <w:tcBorders>
              <w:top w:val="nil"/>
              <w:left w:val="nil"/>
              <w:bottom w:val="single" w:sz="4" w:space="0" w:color="auto"/>
              <w:right w:val="single" w:sz="4" w:space="0" w:color="auto"/>
            </w:tcBorders>
            <w:shd w:val="clear" w:color="auto" w:fill="auto"/>
            <w:vAlign w:val="center"/>
            <w:hideMark/>
          </w:tcPr>
          <w:p w14:paraId="2FB3121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3CAE0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92441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EEF2E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3467</w:t>
            </w:r>
          </w:p>
        </w:tc>
        <w:tc>
          <w:tcPr>
            <w:tcW w:w="920" w:type="dxa"/>
            <w:tcBorders>
              <w:top w:val="nil"/>
              <w:left w:val="nil"/>
              <w:bottom w:val="single" w:sz="4" w:space="0" w:color="auto"/>
              <w:right w:val="single" w:sz="4" w:space="0" w:color="auto"/>
            </w:tcBorders>
            <w:shd w:val="clear" w:color="auto" w:fill="auto"/>
            <w:vAlign w:val="center"/>
            <w:hideMark/>
          </w:tcPr>
          <w:p w14:paraId="58E6CC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93D45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E9264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11BB8F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3535</w:t>
            </w:r>
          </w:p>
        </w:tc>
        <w:tc>
          <w:tcPr>
            <w:tcW w:w="920" w:type="dxa"/>
            <w:tcBorders>
              <w:top w:val="nil"/>
              <w:left w:val="nil"/>
              <w:bottom w:val="single" w:sz="4" w:space="0" w:color="auto"/>
              <w:right w:val="single" w:sz="4" w:space="0" w:color="auto"/>
            </w:tcBorders>
            <w:shd w:val="clear" w:color="auto" w:fill="auto"/>
            <w:vAlign w:val="center"/>
            <w:hideMark/>
          </w:tcPr>
          <w:p w14:paraId="5F94E3C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DF24A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3A87782"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E7B59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3432</w:t>
            </w:r>
          </w:p>
        </w:tc>
        <w:tc>
          <w:tcPr>
            <w:tcW w:w="920" w:type="dxa"/>
            <w:tcBorders>
              <w:top w:val="nil"/>
              <w:left w:val="nil"/>
              <w:bottom w:val="single" w:sz="4" w:space="0" w:color="auto"/>
              <w:right w:val="single" w:sz="4" w:space="0" w:color="auto"/>
            </w:tcBorders>
            <w:shd w:val="clear" w:color="auto" w:fill="auto"/>
            <w:vAlign w:val="center"/>
            <w:hideMark/>
          </w:tcPr>
          <w:p w14:paraId="2D1FEF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D3F39A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D92AB2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EBC02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3468</w:t>
            </w:r>
          </w:p>
        </w:tc>
        <w:tc>
          <w:tcPr>
            <w:tcW w:w="920" w:type="dxa"/>
            <w:tcBorders>
              <w:top w:val="nil"/>
              <w:left w:val="nil"/>
              <w:bottom w:val="single" w:sz="4" w:space="0" w:color="auto"/>
              <w:right w:val="single" w:sz="4" w:space="0" w:color="auto"/>
            </w:tcBorders>
            <w:shd w:val="clear" w:color="auto" w:fill="auto"/>
            <w:vAlign w:val="center"/>
            <w:hideMark/>
          </w:tcPr>
          <w:p w14:paraId="4DB60F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C8EBCE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AF121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FA353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3536</w:t>
            </w:r>
          </w:p>
        </w:tc>
        <w:tc>
          <w:tcPr>
            <w:tcW w:w="920" w:type="dxa"/>
            <w:tcBorders>
              <w:top w:val="nil"/>
              <w:left w:val="nil"/>
              <w:bottom w:val="single" w:sz="4" w:space="0" w:color="auto"/>
              <w:right w:val="single" w:sz="4" w:space="0" w:color="auto"/>
            </w:tcBorders>
            <w:shd w:val="clear" w:color="auto" w:fill="auto"/>
            <w:vAlign w:val="center"/>
            <w:hideMark/>
          </w:tcPr>
          <w:p w14:paraId="77B45E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DAB675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280A025A"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0FD76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3435</w:t>
            </w:r>
          </w:p>
        </w:tc>
        <w:tc>
          <w:tcPr>
            <w:tcW w:w="920" w:type="dxa"/>
            <w:tcBorders>
              <w:top w:val="nil"/>
              <w:left w:val="nil"/>
              <w:bottom w:val="single" w:sz="4" w:space="0" w:color="auto"/>
              <w:right w:val="single" w:sz="4" w:space="0" w:color="auto"/>
            </w:tcBorders>
            <w:shd w:val="clear" w:color="auto" w:fill="auto"/>
            <w:vAlign w:val="center"/>
            <w:hideMark/>
          </w:tcPr>
          <w:p w14:paraId="56ACFA7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51182F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BD93DF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82B854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3469</w:t>
            </w:r>
          </w:p>
        </w:tc>
        <w:tc>
          <w:tcPr>
            <w:tcW w:w="920" w:type="dxa"/>
            <w:tcBorders>
              <w:top w:val="nil"/>
              <w:left w:val="nil"/>
              <w:bottom w:val="single" w:sz="4" w:space="0" w:color="auto"/>
              <w:right w:val="single" w:sz="4" w:space="0" w:color="auto"/>
            </w:tcBorders>
            <w:shd w:val="clear" w:color="auto" w:fill="auto"/>
            <w:vAlign w:val="center"/>
            <w:hideMark/>
          </w:tcPr>
          <w:p w14:paraId="68A4A60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F81F49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792335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EC806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3536</w:t>
            </w:r>
          </w:p>
        </w:tc>
        <w:tc>
          <w:tcPr>
            <w:tcW w:w="920" w:type="dxa"/>
            <w:tcBorders>
              <w:top w:val="nil"/>
              <w:left w:val="nil"/>
              <w:bottom w:val="single" w:sz="4" w:space="0" w:color="auto"/>
              <w:right w:val="single" w:sz="4" w:space="0" w:color="auto"/>
            </w:tcBorders>
            <w:shd w:val="clear" w:color="auto" w:fill="auto"/>
            <w:vAlign w:val="center"/>
            <w:hideMark/>
          </w:tcPr>
          <w:p w14:paraId="2ABC34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4891B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0AC690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309026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3438</w:t>
            </w:r>
          </w:p>
        </w:tc>
        <w:tc>
          <w:tcPr>
            <w:tcW w:w="920" w:type="dxa"/>
            <w:tcBorders>
              <w:top w:val="nil"/>
              <w:left w:val="nil"/>
              <w:bottom w:val="single" w:sz="4" w:space="0" w:color="auto"/>
              <w:right w:val="single" w:sz="4" w:space="0" w:color="auto"/>
            </w:tcBorders>
            <w:shd w:val="clear" w:color="auto" w:fill="auto"/>
            <w:vAlign w:val="center"/>
            <w:hideMark/>
          </w:tcPr>
          <w:p w14:paraId="2BACE1E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26280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7D95FF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942EC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3469</w:t>
            </w:r>
          </w:p>
        </w:tc>
        <w:tc>
          <w:tcPr>
            <w:tcW w:w="920" w:type="dxa"/>
            <w:tcBorders>
              <w:top w:val="nil"/>
              <w:left w:val="nil"/>
              <w:bottom w:val="single" w:sz="4" w:space="0" w:color="auto"/>
              <w:right w:val="single" w:sz="4" w:space="0" w:color="auto"/>
            </w:tcBorders>
            <w:shd w:val="clear" w:color="auto" w:fill="auto"/>
            <w:vAlign w:val="center"/>
            <w:hideMark/>
          </w:tcPr>
          <w:p w14:paraId="07837A8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A0018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0B625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6BD1AC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3539</w:t>
            </w:r>
          </w:p>
        </w:tc>
        <w:tc>
          <w:tcPr>
            <w:tcW w:w="920" w:type="dxa"/>
            <w:tcBorders>
              <w:top w:val="nil"/>
              <w:left w:val="nil"/>
              <w:bottom w:val="single" w:sz="4" w:space="0" w:color="auto"/>
              <w:right w:val="single" w:sz="4" w:space="0" w:color="auto"/>
            </w:tcBorders>
            <w:shd w:val="clear" w:color="auto" w:fill="auto"/>
            <w:vAlign w:val="center"/>
            <w:hideMark/>
          </w:tcPr>
          <w:p w14:paraId="4FB9C9B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7C67F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BFC983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1473C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3439</w:t>
            </w:r>
          </w:p>
        </w:tc>
        <w:tc>
          <w:tcPr>
            <w:tcW w:w="920" w:type="dxa"/>
            <w:tcBorders>
              <w:top w:val="nil"/>
              <w:left w:val="nil"/>
              <w:bottom w:val="single" w:sz="4" w:space="0" w:color="auto"/>
              <w:right w:val="single" w:sz="4" w:space="0" w:color="auto"/>
            </w:tcBorders>
            <w:shd w:val="clear" w:color="auto" w:fill="auto"/>
            <w:vAlign w:val="center"/>
            <w:hideMark/>
          </w:tcPr>
          <w:p w14:paraId="04E871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45D29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6511BE2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4B9BE4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3471</w:t>
            </w:r>
          </w:p>
        </w:tc>
        <w:tc>
          <w:tcPr>
            <w:tcW w:w="920" w:type="dxa"/>
            <w:tcBorders>
              <w:top w:val="nil"/>
              <w:left w:val="nil"/>
              <w:bottom w:val="single" w:sz="4" w:space="0" w:color="auto"/>
              <w:right w:val="single" w:sz="4" w:space="0" w:color="auto"/>
            </w:tcBorders>
            <w:shd w:val="clear" w:color="auto" w:fill="auto"/>
            <w:vAlign w:val="center"/>
            <w:hideMark/>
          </w:tcPr>
          <w:p w14:paraId="14C4B1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8E439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68EA91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9F8A99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3539</w:t>
            </w:r>
          </w:p>
        </w:tc>
        <w:tc>
          <w:tcPr>
            <w:tcW w:w="920" w:type="dxa"/>
            <w:tcBorders>
              <w:top w:val="nil"/>
              <w:left w:val="nil"/>
              <w:bottom w:val="single" w:sz="4" w:space="0" w:color="auto"/>
              <w:right w:val="single" w:sz="4" w:space="0" w:color="auto"/>
            </w:tcBorders>
            <w:shd w:val="clear" w:color="auto" w:fill="auto"/>
            <w:vAlign w:val="center"/>
            <w:hideMark/>
          </w:tcPr>
          <w:p w14:paraId="038F23C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55D6BC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BE9271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469726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3440</w:t>
            </w:r>
          </w:p>
        </w:tc>
        <w:tc>
          <w:tcPr>
            <w:tcW w:w="920" w:type="dxa"/>
            <w:tcBorders>
              <w:top w:val="nil"/>
              <w:left w:val="nil"/>
              <w:bottom w:val="single" w:sz="4" w:space="0" w:color="auto"/>
              <w:right w:val="single" w:sz="4" w:space="0" w:color="auto"/>
            </w:tcBorders>
            <w:shd w:val="clear" w:color="auto" w:fill="auto"/>
            <w:vAlign w:val="center"/>
            <w:hideMark/>
          </w:tcPr>
          <w:p w14:paraId="0C56477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4FF56B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2AFCD0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D59781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3472</w:t>
            </w:r>
          </w:p>
        </w:tc>
        <w:tc>
          <w:tcPr>
            <w:tcW w:w="920" w:type="dxa"/>
            <w:tcBorders>
              <w:top w:val="nil"/>
              <w:left w:val="nil"/>
              <w:bottom w:val="single" w:sz="4" w:space="0" w:color="auto"/>
              <w:right w:val="single" w:sz="4" w:space="0" w:color="auto"/>
            </w:tcBorders>
            <w:shd w:val="clear" w:color="auto" w:fill="auto"/>
            <w:vAlign w:val="center"/>
            <w:hideMark/>
          </w:tcPr>
          <w:p w14:paraId="0C6199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74E4A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1960B6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4413B7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3541</w:t>
            </w:r>
          </w:p>
        </w:tc>
        <w:tc>
          <w:tcPr>
            <w:tcW w:w="920" w:type="dxa"/>
            <w:tcBorders>
              <w:top w:val="nil"/>
              <w:left w:val="nil"/>
              <w:bottom w:val="single" w:sz="4" w:space="0" w:color="auto"/>
              <w:right w:val="single" w:sz="4" w:space="0" w:color="auto"/>
            </w:tcBorders>
            <w:shd w:val="clear" w:color="auto" w:fill="auto"/>
            <w:vAlign w:val="center"/>
            <w:hideMark/>
          </w:tcPr>
          <w:p w14:paraId="359379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5B6ABC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05BF2DCF"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A8CAA7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3445</w:t>
            </w:r>
          </w:p>
        </w:tc>
        <w:tc>
          <w:tcPr>
            <w:tcW w:w="920" w:type="dxa"/>
            <w:tcBorders>
              <w:top w:val="nil"/>
              <w:left w:val="nil"/>
              <w:bottom w:val="single" w:sz="4" w:space="0" w:color="auto"/>
              <w:right w:val="single" w:sz="4" w:space="0" w:color="auto"/>
            </w:tcBorders>
            <w:shd w:val="clear" w:color="auto" w:fill="auto"/>
            <w:vAlign w:val="center"/>
            <w:hideMark/>
          </w:tcPr>
          <w:p w14:paraId="41756C3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0C5DFB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2241F8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ED9A8A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3472</w:t>
            </w:r>
          </w:p>
        </w:tc>
        <w:tc>
          <w:tcPr>
            <w:tcW w:w="920" w:type="dxa"/>
            <w:tcBorders>
              <w:top w:val="nil"/>
              <w:left w:val="nil"/>
              <w:bottom w:val="single" w:sz="4" w:space="0" w:color="auto"/>
              <w:right w:val="single" w:sz="4" w:space="0" w:color="auto"/>
            </w:tcBorders>
            <w:shd w:val="clear" w:color="auto" w:fill="auto"/>
            <w:vAlign w:val="center"/>
            <w:hideMark/>
          </w:tcPr>
          <w:p w14:paraId="0F26D94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069E9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5A1EB8B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7A2381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3542</w:t>
            </w:r>
          </w:p>
        </w:tc>
        <w:tc>
          <w:tcPr>
            <w:tcW w:w="920" w:type="dxa"/>
            <w:tcBorders>
              <w:top w:val="nil"/>
              <w:left w:val="nil"/>
              <w:bottom w:val="single" w:sz="4" w:space="0" w:color="auto"/>
              <w:right w:val="single" w:sz="4" w:space="0" w:color="auto"/>
            </w:tcBorders>
            <w:shd w:val="clear" w:color="auto" w:fill="auto"/>
            <w:vAlign w:val="center"/>
            <w:hideMark/>
          </w:tcPr>
          <w:p w14:paraId="554FFB1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85F940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E67ACD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24D208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3447</w:t>
            </w:r>
          </w:p>
        </w:tc>
        <w:tc>
          <w:tcPr>
            <w:tcW w:w="920" w:type="dxa"/>
            <w:tcBorders>
              <w:top w:val="nil"/>
              <w:left w:val="nil"/>
              <w:bottom w:val="single" w:sz="4" w:space="0" w:color="auto"/>
              <w:right w:val="single" w:sz="4" w:space="0" w:color="auto"/>
            </w:tcBorders>
            <w:shd w:val="clear" w:color="auto" w:fill="auto"/>
            <w:vAlign w:val="center"/>
            <w:hideMark/>
          </w:tcPr>
          <w:p w14:paraId="33E511E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5ED0D0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21AC4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7E2EB2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3473</w:t>
            </w:r>
          </w:p>
        </w:tc>
        <w:tc>
          <w:tcPr>
            <w:tcW w:w="920" w:type="dxa"/>
            <w:tcBorders>
              <w:top w:val="nil"/>
              <w:left w:val="nil"/>
              <w:bottom w:val="single" w:sz="4" w:space="0" w:color="auto"/>
              <w:right w:val="single" w:sz="4" w:space="0" w:color="auto"/>
            </w:tcBorders>
            <w:shd w:val="clear" w:color="auto" w:fill="auto"/>
            <w:vAlign w:val="center"/>
            <w:hideMark/>
          </w:tcPr>
          <w:p w14:paraId="5763DD6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D30C4A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2F522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13A18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3544</w:t>
            </w:r>
          </w:p>
        </w:tc>
        <w:tc>
          <w:tcPr>
            <w:tcW w:w="920" w:type="dxa"/>
            <w:tcBorders>
              <w:top w:val="nil"/>
              <w:left w:val="nil"/>
              <w:bottom w:val="single" w:sz="4" w:space="0" w:color="auto"/>
              <w:right w:val="single" w:sz="4" w:space="0" w:color="auto"/>
            </w:tcBorders>
            <w:shd w:val="clear" w:color="auto" w:fill="auto"/>
            <w:vAlign w:val="center"/>
            <w:hideMark/>
          </w:tcPr>
          <w:p w14:paraId="3CD2FA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4E0C8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74E8851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A5E48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3447</w:t>
            </w:r>
          </w:p>
        </w:tc>
        <w:tc>
          <w:tcPr>
            <w:tcW w:w="920" w:type="dxa"/>
            <w:tcBorders>
              <w:top w:val="nil"/>
              <w:left w:val="nil"/>
              <w:bottom w:val="single" w:sz="4" w:space="0" w:color="auto"/>
              <w:right w:val="single" w:sz="4" w:space="0" w:color="auto"/>
            </w:tcBorders>
            <w:shd w:val="clear" w:color="auto" w:fill="auto"/>
            <w:vAlign w:val="center"/>
            <w:hideMark/>
          </w:tcPr>
          <w:p w14:paraId="7E1E05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0D24A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E8836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A9DC4E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3473</w:t>
            </w:r>
          </w:p>
        </w:tc>
        <w:tc>
          <w:tcPr>
            <w:tcW w:w="920" w:type="dxa"/>
            <w:tcBorders>
              <w:top w:val="nil"/>
              <w:left w:val="nil"/>
              <w:bottom w:val="single" w:sz="4" w:space="0" w:color="auto"/>
              <w:right w:val="single" w:sz="4" w:space="0" w:color="auto"/>
            </w:tcBorders>
            <w:shd w:val="clear" w:color="auto" w:fill="auto"/>
            <w:vAlign w:val="center"/>
            <w:hideMark/>
          </w:tcPr>
          <w:p w14:paraId="2198885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3B386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4938604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2D37B6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3544</w:t>
            </w:r>
          </w:p>
        </w:tc>
        <w:tc>
          <w:tcPr>
            <w:tcW w:w="920" w:type="dxa"/>
            <w:tcBorders>
              <w:top w:val="nil"/>
              <w:left w:val="nil"/>
              <w:bottom w:val="single" w:sz="4" w:space="0" w:color="auto"/>
              <w:right w:val="single" w:sz="4" w:space="0" w:color="auto"/>
            </w:tcBorders>
            <w:shd w:val="clear" w:color="auto" w:fill="auto"/>
            <w:vAlign w:val="center"/>
            <w:hideMark/>
          </w:tcPr>
          <w:p w14:paraId="563234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F0C460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4D397D3"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747974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3448</w:t>
            </w:r>
          </w:p>
        </w:tc>
        <w:tc>
          <w:tcPr>
            <w:tcW w:w="920" w:type="dxa"/>
            <w:tcBorders>
              <w:top w:val="nil"/>
              <w:left w:val="nil"/>
              <w:bottom w:val="single" w:sz="4" w:space="0" w:color="auto"/>
              <w:right w:val="single" w:sz="4" w:space="0" w:color="auto"/>
            </w:tcBorders>
            <w:shd w:val="clear" w:color="auto" w:fill="auto"/>
            <w:vAlign w:val="center"/>
            <w:hideMark/>
          </w:tcPr>
          <w:p w14:paraId="3084693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2C57A0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CE78C4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9FE48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3476</w:t>
            </w:r>
          </w:p>
        </w:tc>
        <w:tc>
          <w:tcPr>
            <w:tcW w:w="920" w:type="dxa"/>
            <w:tcBorders>
              <w:top w:val="nil"/>
              <w:left w:val="nil"/>
              <w:bottom w:val="single" w:sz="4" w:space="0" w:color="auto"/>
              <w:right w:val="single" w:sz="4" w:space="0" w:color="auto"/>
            </w:tcBorders>
            <w:shd w:val="clear" w:color="auto" w:fill="auto"/>
            <w:vAlign w:val="center"/>
            <w:hideMark/>
          </w:tcPr>
          <w:p w14:paraId="5B2D715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962C89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DB701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0D3D70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3546</w:t>
            </w:r>
          </w:p>
        </w:tc>
        <w:tc>
          <w:tcPr>
            <w:tcW w:w="920" w:type="dxa"/>
            <w:tcBorders>
              <w:top w:val="nil"/>
              <w:left w:val="nil"/>
              <w:bottom w:val="single" w:sz="4" w:space="0" w:color="auto"/>
              <w:right w:val="single" w:sz="4" w:space="0" w:color="auto"/>
            </w:tcBorders>
            <w:shd w:val="clear" w:color="auto" w:fill="auto"/>
            <w:vAlign w:val="center"/>
            <w:hideMark/>
          </w:tcPr>
          <w:p w14:paraId="69ECB6A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928FF3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32D88C4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474785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3450</w:t>
            </w:r>
          </w:p>
        </w:tc>
        <w:tc>
          <w:tcPr>
            <w:tcW w:w="920" w:type="dxa"/>
            <w:tcBorders>
              <w:top w:val="nil"/>
              <w:left w:val="nil"/>
              <w:bottom w:val="single" w:sz="4" w:space="0" w:color="auto"/>
              <w:right w:val="single" w:sz="4" w:space="0" w:color="auto"/>
            </w:tcBorders>
            <w:shd w:val="clear" w:color="auto" w:fill="auto"/>
            <w:vAlign w:val="center"/>
            <w:hideMark/>
          </w:tcPr>
          <w:p w14:paraId="333A1A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72682F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B7ABA9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E54CE3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3477</w:t>
            </w:r>
          </w:p>
        </w:tc>
        <w:tc>
          <w:tcPr>
            <w:tcW w:w="920" w:type="dxa"/>
            <w:tcBorders>
              <w:top w:val="nil"/>
              <w:left w:val="nil"/>
              <w:bottom w:val="single" w:sz="4" w:space="0" w:color="auto"/>
              <w:right w:val="single" w:sz="4" w:space="0" w:color="auto"/>
            </w:tcBorders>
            <w:shd w:val="clear" w:color="auto" w:fill="auto"/>
            <w:vAlign w:val="center"/>
            <w:hideMark/>
          </w:tcPr>
          <w:p w14:paraId="0677864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266D5B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2E20AB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66DF87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3548</w:t>
            </w:r>
          </w:p>
        </w:tc>
        <w:tc>
          <w:tcPr>
            <w:tcW w:w="920" w:type="dxa"/>
            <w:tcBorders>
              <w:top w:val="nil"/>
              <w:left w:val="nil"/>
              <w:bottom w:val="single" w:sz="4" w:space="0" w:color="auto"/>
              <w:right w:val="single" w:sz="4" w:space="0" w:color="auto"/>
            </w:tcBorders>
            <w:shd w:val="clear" w:color="auto" w:fill="auto"/>
            <w:vAlign w:val="center"/>
            <w:hideMark/>
          </w:tcPr>
          <w:p w14:paraId="33E24D3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BB827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1877DF68"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88AF9E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3451</w:t>
            </w:r>
          </w:p>
        </w:tc>
        <w:tc>
          <w:tcPr>
            <w:tcW w:w="920" w:type="dxa"/>
            <w:tcBorders>
              <w:top w:val="nil"/>
              <w:left w:val="nil"/>
              <w:bottom w:val="single" w:sz="4" w:space="0" w:color="auto"/>
              <w:right w:val="single" w:sz="4" w:space="0" w:color="auto"/>
            </w:tcBorders>
            <w:shd w:val="clear" w:color="auto" w:fill="auto"/>
            <w:vAlign w:val="center"/>
            <w:hideMark/>
          </w:tcPr>
          <w:p w14:paraId="46A1F8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ED64B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E0FAD7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A7F2C3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3477</w:t>
            </w:r>
          </w:p>
        </w:tc>
        <w:tc>
          <w:tcPr>
            <w:tcW w:w="920" w:type="dxa"/>
            <w:tcBorders>
              <w:top w:val="nil"/>
              <w:left w:val="nil"/>
              <w:bottom w:val="single" w:sz="4" w:space="0" w:color="auto"/>
              <w:right w:val="single" w:sz="4" w:space="0" w:color="auto"/>
            </w:tcBorders>
            <w:shd w:val="clear" w:color="auto" w:fill="auto"/>
            <w:vAlign w:val="center"/>
            <w:hideMark/>
          </w:tcPr>
          <w:p w14:paraId="4BD0F0D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29B4F3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DEC603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033E4D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3550</w:t>
            </w:r>
          </w:p>
        </w:tc>
        <w:tc>
          <w:tcPr>
            <w:tcW w:w="920" w:type="dxa"/>
            <w:tcBorders>
              <w:top w:val="nil"/>
              <w:left w:val="nil"/>
              <w:bottom w:val="single" w:sz="4" w:space="0" w:color="auto"/>
              <w:right w:val="single" w:sz="4" w:space="0" w:color="auto"/>
            </w:tcBorders>
            <w:shd w:val="clear" w:color="auto" w:fill="auto"/>
            <w:vAlign w:val="center"/>
            <w:hideMark/>
          </w:tcPr>
          <w:p w14:paraId="31DFC5A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0AF846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75F8EDE"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9C246D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3451</w:t>
            </w:r>
          </w:p>
        </w:tc>
        <w:tc>
          <w:tcPr>
            <w:tcW w:w="920" w:type="dxa"/>
            <w:tcBorders>
              <w:top w:val="nil"/>
              <w:left w:val="nil"/>
              <w:bottom w:val="single" w:sz="4" w:space="0" w:color="auto"/>
              <w:right w:val="single" w:sz="4" w:space="0" w:color="auto"/>
            </w:tcBorders>
            <w:shd w:val="clear" w:color="auto" w:fill="auto"/>
            <w:vAlign w:val="center"/>
            <w:hideMark/>
          </w:tcPr>
          <w:p w14:paraId="3D255AF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D1F5E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77BBA4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0A68C0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3478</w:t>
            </w:r>
          </w:p>
        </w:tc>
        <w:tc>
          <w:tcPr>
            <w:tcW w:w="920" w:type="dxa"/>
            <w:tcBorders>
              <w:top w:val="nil"/>
              <w:left w:val="nil"/>
              <w:bottom w:val="single" w:sz="4" w:space="0" w:color="auto"/>
              <w:right w:val="single" w:sz="4" w:space="0" w:color="auto"/>
            </w:tcBorders>
            <w:shd w:val="clear" w:color="auto" w:fill="auto"/>
            <w:vAlign w:val="center"/>
            <w:hideMark/>
          </w:tcPr>
          <w:p w14:paraId="105634D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6360F9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30035D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6A1F04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3551</w:t>
            </w:r>
          </w:p>
        </w:tc>
        <w:tc>
          <w:tcPr>
            <w:tcW w:w="920" w:type="dxa"/>
            <w:tcBorders>
              <w:top w:val="nil"/>
              <w:left w:val="nil"/>
              <w:bottom w:val="single" w:sz="4" w:space="0" w:color="auto"/>
              <w:right w:val="single" w:sz="4" w:space="0" w:color="auto"/>
            </w:tcBorders>
            <w:shd w:val="clear" w:color="auto" w:fill="auto"/>
            <w:vAlign w:val="center"/>
            <w:hideMark/>
          </w:tcPr>
          <w:p w14:paraId="43004D1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D9AD16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575ECF1"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7F8B4A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3452</w:t>
            </w:r>
          </w:p>
        </w:tc>
        <w:tc>
          <w:tcPr>
            <w:tcW w:w="920" w:type="dxa"/>
            <w:tcBorders>
              <w:top w:val="nil"/>
              <w:left w:val="nil"/>
              <w:bottom w:val="single" w:sz="4" w:space="0" w:color="auto"/>
              <w:right w:val="single" w:sz="4" w:space="0" w:color="auto"/>
            </w:tcBorders>
            <w:shd w:val="clear" w:color="auto" w:fill="auto"/>
            <w:vAlign w:val="center"/>
            <w:hideMark/>
          </w:tcPr>
          <w:p w14:paraId="4B36B0D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C2A5FC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50AA0A7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65FA27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3479</w:t>
            </w:r>
          </w:p>
        </w:tc>
        <w:tc>
          <w:tcPr>
            <w:tcW w:w="920" w:type="dxa"/>
            <w:tcBorders>
              <w:top w:val="nil"/>
              <w:left w:val="nil"/>
              <w:bottom w:val="single" w:sz="4" w:space="0" w:color="auto"/>
              <w:right w:val="single" w:sz="4" w:space="0" w:color="auto"/>
            </w:tcBorders>
            <w:shd w:val="clear" w:color="auto" w:fill="auto"/>
            <w:vAlign w:val="center"/>
            <w:hideMark/>
          </w:tcPr>
          <w:p w14:paraId="3DE95E8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CDCB8C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AA8E88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3CEC8AA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3552</w:t>
            </w:r>
          </w:p>
        </w:tc>
        <w:tc>
          <w:tcPr>
            <w:tcW w:w="920" w:type="dxa"/>
            <w:tcBorders>
              <w:top w:val="nil"/>
              <w:left w:val="nil"/>
              <w:bottom w:val="single" w:sz="4" w:space="0" w:color="auto"/>
              <w:right w:val="single" w:sz="4" w:space="0" w:color="auto"/>
            </w:tcBorders>
            <w:shd w:val="clear" w:color="auto" w:fill="auto"/>
            <w:vAlign w:val="center"/>
            <w:hideMark/>
          </w:tcPr>
          <w:p w14:paraId="598F46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8998AF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72DAC0EB"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80FBC0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3453</w:t>
            </w:r>
          </w:p>
        </w:tc>
        <w:tc>
          <w:tcPr>
            <w:tcW w:w="920" w:type="dxa"/>
            <w:tcBorders>
              <w:top w:val="nil"/>
              <w:left w:val="nil"/>
              <w:bottom w:val="single" w:sz="4" w:space="0" w:color="auto"/>
              <w:right w:val="single" w:sz="4" w:space="0" w:color="auto"/>
            </w:tcBorders>
            <w:shd w:val="clear" w:color="auto" w:fill="auto"/>
            <w:vAlign w:val="center"/>
            <w:hideMark/>
          </w:tcPr>
          <w:p w14:paraId="0EAC662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06D6CBE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958C3B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D5A28A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3482</w:t>
            </w:r>
          </w:p>
        </w:tc>
        <w:tc>
          <w:tcPr>
            <w:tcW w:w="920" w:type="dxa"/>
            <w:tcBorders>
              <w:top w:val="nil"/>
              <w:left w:val="nil"/>
              <w:bottom w:val="single" w:sz="4" w:space="0" w:color="auto"/>
              <w:right w:val="single" w:sz="4" w:space="0" w:color="auto"/>
            </w:tcBorders>
            <w:shd w:val="clear" w:color="auto" w:fill="auto"/>
            <w:vAlign w:val="center"/>
            <w:hideMark/>
          </w:tcPr>
          <w:p w14:paraId="66D6D71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B06D60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04D1B9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1927416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3553</w:t>
            </w:r>
          </w:p>
        </w:tc>
        <w:tc>
          <w:tcPr>
            <w:tcW w:w="920" w:type="dxa"/>
            <w:tcBorders>
              <w:top w:val="nil"/>
              <w:left w:val="nil"/>
              <w:bottom w:val="single" w:sz="4" w:space="0" w:color="auto"/>
              <w:right w:val="single" w:sz="4" w:space="0" w:color="auto"/>
            </w:tcBorders>
            <w:shd w:val="clear" w:color="auto" w:fill="auto"/>
            <w:vAlign w:val="center"/>
            <w:hideMark/>
          </w:tcPr>
          <w:p w14:paraId="1205AB7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E8FEF4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3FD7F73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D27E0A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3454</w:t>
            </w:r>
          </w:p>
        </w:tc>
        <w:tc>
          <w:tcPr>
            <w:tcW w:w="920" w:type="dxa"/>
            <w:tcBorders>
              <w:top w:val="nil"/>
              <w:left w:val="nil"/>
              <w:bottom w:val="single" w:sz="4" w:space="0" w:color="auto"/>
              <w:right w:val="single" w:sz="4" w:space="0" w:color="auto"/>
            </w:tcBorders>
            <w:shd w:val="clear" w:color="auto" w:fill="auto"/>
            <w:vAlign w:val="center"/>
            <w:hideMark/>
          </w:tcPr>
          <w:p w14:paraId="0DE1FBB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3182C39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0097755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D7C740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3484</w:t>
            </w:r>
          </w:p>
        </w:tc>
        <w:tc>
          <w:tcPr>
            <w:tcW w:w="920" w:type="dxa"/>
            <w:tcBorders>
              <w:top w:val="nil"/>
              <w:left w:val="nil"/>
              <w:bottom w:val="single" w:sz="4" w:space="0" w:color="auto"/>
              <w:right w:val="single" w:sz="4" w:space="0" w:color="auto"/>
            </w:tcBorders>
            <w:shd w:val="clear" w:color="auto" w:fill="auto"/>
            <w:vAlign w:val="center"/>
            <w:hideMark/>
          </w:tcPr>
          <w:p w14:paraId="3A7AFA1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AD944B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1C2DB35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046C7E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3554</w:t>
            </w:r>
          </w:p>
        </w:tc>
        <w:tc>
          <w:tcPr>
            <w:tcW w:w="920" w:type="dxa"/>
            <w:tcBorders>
              <w:top w:val="nil"/>
              <w:left w:val="nil"/>
              <w:bottom w:val="single" w:sz="4" w:space="0" w:color="auto"/>
              <w:right w:val="single" w:sz="4" w:space="0" w:color="auto"/>
            </w:tcBorders>
            <w:shd w:val="clear" w:color="auto" w:fill="auto"/>
            <w:vAlign w:val="center"/>
            <w:hideMark/>
          </w:tcPr>
          <w:p w14:paraId="5670EAC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4EC7F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16AE9824"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B336A8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3455</w:t>
            </w:r>
          </w:p>
        </w:tc>
        <w:tc>
          <w:tcPr>
            <w:tcW w:w="920" w:type="dxa"/>
            <w:tcBorders>
              <w:top w:val="nil"/>
              <w:left w:val="nil"/>
              <w:bottom w:val="single" w:sz="4" w:space="0" w:color="auto"/>
              <w:right w:val="single" w:sz="4" w:space="0" w:color="auto"/>
            </w:tcBorders>
            <w:shd w:val="clear" w:color="auto" w:fill="auto"/>
            <w:vAlign w:val="center"/>
            <w:hideMark/>
          </w:tcPr>
          <w:p w14:paraId="5E8A47F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79F855F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47064F7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5822D88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3487</w:t>
            </w:r>
          </w:p>
        </w:tc>
        <w:tc>
          <w:tcPr>
            <w:tcW w:w="920" w:type="dxa"/>
            <w:tcBorders>
              <w:top w:val="nil"/>
              <w:left w:val="nil"/>
              <w:bottom w:val="single" w:sz="4" w:space="0" w:color="auto"/>
              <w:right w:val="single" w:sz="4" w:space="0" w:color="auto"/>
            </w:tcBorders>
            <w:shd w:val="clear" w:color="auto" w:fill="auto"/>
            <w:vAlign w:val="center"/>
            <w:hideMark/>
          </w:tcPr>
          <w:p w14:paraId="4BD88BA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4D7267C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390301A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436403E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3554</w:t>
            </w:r>
          </w:p>
        </w:tc>
        <w:tc>
          <w:tcPr>
            <w:tcW w:w="920" w:type="dxa"/>
            <w:tcBorders>
              <w:top w:val="nil"/>
              <w:left w:val="nil"/>
              <w:bottom w:val="single" w:sz="4" w:space="0" w:color="auto"/>
              <w:right w:val="single" w:sz="4" w:space="0" w:color="auto"/>
            </w:tcBorders>
            <w:shd w:val="clear" w:color="auto" w:fill="auto"/>
            <w:vAlign w:val="center"/>
            <w:hideMark/>
          </w:tcPr>
          <w:p w14:paraId="6EF71F7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97E206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r>
      <w:tr w:rsidR="00145FB3" w:rsidRPr="00145FB3" w14:paraId="06A905C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30F6CCD"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3456</w:t>
            </w:r>
          </w:p>
        </w:tc>
        <w:tc>
          <w:tcPr>
            <w:tcW w:w="920" w:type="dxa"/>
            <w:tcBorders>
              <w:top w:val="nil"/>
              <w:left w:val="nil"/>
              <w:bottom w:val="single" w:sz="4" w:space="0" w:color="auto"/>
              <w:right w:val="single" w:sz="4" w:space="0" w:color="auto"/>
            </w:tcBorders>
            <w:shd w:val="clear" w:color="auto" w:fill="auto"/>
            <w:vAlign w:val="center"/>
            <w:hideMark/>
          </w:tcPr>
          <w:p w14:paraId="41CDD88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0F79326"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04D4DAD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74DB5EB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3487</w:t>
            </w:r>
          </w:p>
        </w:tc>
        <w:tc>
          <w:tcPr>
            <w:tcW w:w="920" w:type="dxa"/>
            <w:tcBorders>
              <w:top w:val="nil"/>
              <w:left w:val="nil"/>
              <w:bottom w:val="single" w:sz="4" w:space="0" w:color="auto"/>
              <w:right w:val="single" w:sz="4" w:space="0" w:color="auto"/>
            </w:tcBorders>
            <w:shd w:val="clear" w:color="auto" w:fill="auto"/>
            <w:vAlign w:val="center"/>
            <w:hideMark/>
          </w:tcPr>
          <w:p w14:paraId="1ECE583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6D1A40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232622F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0917118E"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3555</w:t>
            </w:r>
          </w:p>
        </w:tc>
        <w:tc>
          <w:tcPr>
            <w:tcW w:w="920" w:type="dxa"/>
            <w:tcBorders>
              <w:top w:val="nil"/>
              <w:left w:val="nil"/>
              <w:bottom w:val="single" w:sz="4" w:space="0" w:color="auto"/>
              <w:right w:val="single" w:sz="4" w:space="0" w:color="auto"/>
            </w:tcBorders>
            <w:shd w:val="clear" w:color="auto" w:fill="auto"/>
            <w:vAlign w:val="center"/>
            <w:hideMark/>
          </w:tcPr>
          <w:p w14:paraId="5509292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B7DDD8B"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r>
      <w:tr w:rsidR="00145FB3" w:rsidRPr="00145FB3" w14:paraId="6123E975"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D5036F5"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3555</w:t>
            </w:r>
          </w:p>
        </w:tc>
        <w:tc>
          <w:tcPr>
            <w:tcW w:w="920" w:type="dxa"/>
            <w:tcBorders>
              <w:top w:val="nil"/>
              <w:left w:val="nil"/>
              <w:bottom w:val="single" w:sz="4" w:space="0" w:color="auto"/>
              <w:right w:val="single" w:sz="4" w:space="0" w:color="auto"/>
            </w:tcBorders>
            <w:shd w:val="clear" w:color="auto" w:fill="auto"/>
            <w:vAlign w:val="center"/>
            <w:hideMark/>
          </w:tcPr>
          <w:p w14:paraId="295912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591FB76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30CC342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single" w:sz="4" w:space="0" w:color="auto"/>
              <w:bottom w:val="single" w:sz="4" w:space="0" w:color="auto"/>
              <w:right w:val="single" w:sz="4" w:space="0" w:color="auto"/>
            </w:tcBorders>
            <w:shd w:val="clear" w:color="auto" w:fill="auto"/>
            <w:vAlign w:val="center"/>
            <w:hideMark/>
          </w:tcPr>
          <w:p w14:paraId="24F88891"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3557</w:t>
            </w:r>
          </w:p>
        </w:tc>
        <w:tc>
          <w:tcPr>
            <w:tcW w:w="920" w:type="dxa"/>
            <w:tcBorders>
              <w:top w:val="nil"/>
              <w:left w:val="nil"/>
              <w:bottom w:val="single" w:sz="4" w:space="0" w:color="auto"/>
              <w:right w:val="single" w:sz="4" w:space="0" w:color="auto"/>
            </w:tcBorders>
            <w:shd w:val="clear" w:color="auto" w:fill="auto"/>
            <w:vAlign w:val="center"/>
            <w:hideMark/>
          </w:tcPr>
          <w:p w14:paraId="6D9BED74"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1F15F9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C</w:t>
            </w:r>
          </w:p>
        </w:tc>
        <w:tc>
          <w:tcPr>
            <w:tcW w:w="920" w:type="dxa"/>
            <w:tcBorders>
              <w:top w:val="nil"/>
              <w:left w:val="nil"/>
              <w:bottom w:val="nil"/>
              <w:right w:val="nil"/>
            </w:tcBorders>
            <w:shd w:val="clear" w:color="auto" w:fill="auto"/>
            <w:noWrap/>
            <w:vAlign w:val="bottom"/>
            <w:hideMark/>
          </w:tcPr>
          <w:p w14:paraId="73EE209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164314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4BC3E33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4EF7338"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r w:rsidR="000346C8" w:rsidRPr="00145FB3" w14:paraId="008F824D" w14:textId="77777777" w:rsidTr="000346C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9C01D9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3557</w:t>
            </w:r>
          </w:p>
        </w:tc>
        <w:tc>
          <w:tcPr>
            <w:tcW w:w="920" w:type="dxa"/>
            <w:tcBorders>
              <w:top w:val="nil"/>
              <w:left w:val="nil"/>
              <w:bottom w:val="single" w:sz="4" w:space="0" w:color="auto"/>
              <w:right w:val="single" w:sz="4" w:space="0" w:color="auto"/>
            </w:tcBorders>
            <w:shd w:val="clear" w:color="auto" w:fill="auto"/>
            <w:vAlign w:val="center"/>
            <w:hideMark/>
          </w:tcPr>
          <w:p w14:paraId="1A3C463C"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1</w:t>
            </w:r>
          </w:p>
        </w:tc>
        <w:tc>
          <w:tcPr>
            <w:tcW w:w="920" w:type="dxa"/>
            <w:tcBorders>
              <w:top w:val="nil"/>
              <w:left w:val="nil"/>
              <w:bottom w:val="single" w:sz="4" w:space="0" w:color="auto"/>
              <w:right w:val="single" w:sz="4" w:space="0" w:color="auto"/>
            </w:tcBorders>
            <w:shd w:val="clear" w:color="auto" w:fill="auto"/>
            <w:vAlign w:val="center"/>
            <w:hideMark/>
          </w:tcPr>
          <w:p w14:paraId="155F227F"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r w:rsidRPr="00145FB3">
              <w:rPr>
                <w:rFonts w:ascii="Calibri" w:eastAsia="Times New Roman" w:hAnsi="Calibri" w:cs="Calibri"/>
                <w:sz w:val="16"/>
                <w:szCs w:val="16"/>
                <w:bdr w:val="none" w:sz="0" w:space="0" w:color="auto"/>
                <w:lang w:val="es-MX" w:eastAsia="es-MX"/>
              </w:rPr>
              <w:t>B</w:t>
            </w:r>
          </w:p>
        </w:tc>
        <w:tc>
          <w:tcPr>
            <w:tcW w:w="920" w:type="dxa"/>
            <w:tcBorders>
              <w:top w:val="nil"/>
              <w:left w:val="nil"/>
              <w:bottom w:val="nil"/>
              <w:right w:val="nil"/>
            </w:tcBorders>
            <w:shd w:val="clear" w:color="auto" w:fill="auto"/>
            <w:noWrap/>
            <w:vAlign w:val="bottom"/>
            <w:hideMark/>
          </w:tcPr>
          <w:p w14:paraId="7DBB2C8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sz w:val="16"/>
                <w:szCs w:val="16"/>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0A89223"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2DFB00B0"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1562DB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2248DCA"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3F603CB9"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6A0663D7"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c>
          <w:tcPr>
            <w:tcW w:w="920" w:type="dxa"/>
            <w:tcBorders>
              <w:top w:val="nil"/>
              <w:left w:val="nil"/>
              <w:bottom w:val="nil"/>
              <w:right w:val="nil"/>
            </w:tcBorders>
            <w:shd w:val="clear" w:color="auto" w:fill="auto"/>
            <w:noWrap/>
            <w:vAlign w:val="bottom"/>
            <w:hideMark/>
          </w:tcPr>
          <w:p w14:paraId="123118C2" w14:textId="77777777" w:rsidR="000346C8" w:rsidRPr="00145FB3" w:rsidRDefault="000346C8" w:rsidP="000346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s-MX" w:eastAsia="es-MX"/>
              </w:rPr>
            </w:pPr>
          </w:p>
        </w:tc>
      </w:tr>
    </w:tbl>
    <w:p w14:paraId="16392A4B" w14:textId="77777777" w:rsidR="004769A9" w:rsidRPr="00145FB3" w:rsidRDefault="004769A9" w:rsidP="004769A9">
      <w:pPr>
        <w:pStyle w:val="Predeterminado"/>
        <w:spacing w:before="0" w:after="504" w:line="360" w:lineRule="auto"/>
        <w:ind w:right="56"/>
        <w:jc w:val="both"/>
        <w:rPr>
          <w:rStyle w:val="Ninguno"/>
          <w:rFonts w:ascii="Arial" w:hAnsi="Arial"/>
          <w:color w:val="auto"/>
          <w:sz w:val="22"/>
          <w:szCs w:val="22"/>
          <w:lang w:val="es-ES_tradnl"/>
        </w:rPr>
      </w:pPr>
    </w:p>
    <w:p w14:paraId="199EB140" w14:textId="77FBE97C" w:rsidR="00C333CB" w:rsidRPr="00145FB3" w:rsidRDefault="007177A0" w:rsidP="00F9265C">
      <w:pPr>
        <w:pStyle w:val="Predeterminado"/>
        <w:spacing w:before="0" w:after="504" w:line="360" w:lineRule="auto"/>
        <w:ind w:left="1395"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Al respecto es de mencionar que la presente causal de nulidad se ve actualizada cuando se conjugan los dos elementos que la componen: a) Haber mediado error o dolo en la computación de los votos, y b) que ello sea determinante para el resultado de la votació</w:t>
      </w:r>
      <w:r w:rsidRPr="00145FB3">
        <w:rPr>
          <w:rStyle w:val="Ninguno"/>
          <w:rFonts w:ascii="Arial" w:hAnsi="Arial"/>
          <w:color w:val="auto"/>
          <w:sz w:val="22"/>
          <w:szCs w:val="22"/>
        </w:rPr>
        <w:t>n.</w:t>
      </w:r>
    </w:p>
    <w:p w14:paraId="780290AE"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Ha sido criterio reiterado de esa Sala Superior que la causa de nulidad en estudio, se acredita cuando en los rubros fundamentales existan irregularidades o discrepancias que permitan derivar que no hay congruencia en los datos asentados en el acta de escrutinio y cómputo, los mencionados rubros son: 1) la suma del total de personas que votaron  y  representantes de partidos pol</w:t>
      </w:r>
      <w:r w:rsidRPr="00145FB3">
        <w:rPr>
          <w:rStyle w:val="Ninguno"/>
          <w:rFonts w:ascii="Arial" w:hAnsi="Arial"/>
          <w:color w:val="auto"/>
          <w:sz w:val="22"/>
          <w:szCs w:val="22"/>
        </w:rPr>
        <w:t>í</w:t>
      </w:r>
      <w:r w:rsidRPr="00145FB3">
        <w:rPr>
          <w:rStyle w:val="Ninguno"/>
          <w:rFonts w:ascii="Arial" w:hAnsi="Arial"/>
          <w:color w:val="auto"/>
          <w:sz w:val="22"/>
          <w:szCs w:val="22"/>
          <w:lang w:val="es-ES_tradnl"/>
        </w:rPr>
        <w:t>ticos que votaron en la casilla sin estar incluidos en la lista nominal (en adelante, total de ciudadanos que votaron), 2) total de boletas sacadas de las urnas (en adelante, boletas depositadas), y 3) el total de los resultados de la votación (en adelante, votació</w:t>
      </w:r>
      <w:r w:rsidRPr="00145FB3">
        <w:rPr>
          <w:rStyle w:val="Ninguno"/>
          <w:rFonts w:ascii="Arial" w:hAnsi="Arial"/>
          <w:color w:val="auto"/>
          <w:sz w:val="22"/>
          <w:szCs w:val="22"/>
          <w:lang w:val="pt-PT"/>
        </w:rPr>
        <w:t>n emitida).</w:t>
      </w:r>
    </w:p>
    <w:p w14:paraId="15755867"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 xml:space="preserve">En efecto, los rubros en los que se indica el total de ciudadanos que votaron, las boletas depositadas y votación emitida son fundamentales, en virtud de que </w:t>
      </w:r>
      <w:r w:rsidRPr="00145FB3">
        <w:rPr>
          <w:rStyle w:val="Ninguno"/>
          <w:rFonts w:ascii="Arial" w:hAnsi="Arial"/>
          <w:color w:val="auto"/>
          <w:sz w:val="22"/>
          <w:szCs w:val="22"/>
          <w:lang w:val="fr-FR"/>
        </w:rPr>
        <w:t>é</w:t>
      </w:r>
      <w:r w:rsidRPr="00145FB3">
        <w:rPr>
          <w:rStyle w:val="Ninguno"/>
          <w:rFonts w:ascii="Arial" w:hAnsi="Arial"/>
          <w:color w:val="auto"/>
          <w:sz w:val="22"/>
          <w:szCs w:val="22"/>
          <w:lang w:val="es-ES_tradnl"/>
        </w:rPr>
        <w:t>stos est</w:t>
      </w:r>
      <w:r w:rsidRPr="00145FB3">
        <w:rPr>
          <w:rStyle w:val="Ninguno"/>
          <w:rFonts w:ascii="Arial" w:hAnsi="Arial"/>
          <w:color w:val="auto"/>
          <w:sz w:val="22"/>
          <w:szCs w:val="22"/>
        </w:rPr>
        <w:t>á</w:t>
      </w:r>
      <w:r w:rsidRPr="00145FB3">
        <w:rPr>
          <w:rStyle w:val="Ninguno"/>
          <w:rFonts w:ascii="Arial" w:hAnsi="Arial"/>
          <w:color w:val="auto"/>
          <w:sz w:val="22"/>
          <w:szCs w:val="22"/>
          <w:lang w:val="es-ES_tradnl"/>
        </w:rPr>
        <w:t>n estrechamente vinculados, por la congruencia y racionalidad que debe existir entre ellos, ya que en condiciones normales el n</w:t>
      </w:r>
      <w:r w:rsidRPr="00145FB3">
        <w:rPr>
          <w:rStyle w:val="Ninguno"/>
          <w:rFonts w:ascii="Arial" w:hAnsi="Arial"/>
          <w:color w:val="auto"/>
          <w:sz w:val="22"/>
          <w:szCs w:val="22"/>
        </w:rPr>
        <w:t>ú</w:t>
      </w:r>
      <w:r w:rsidRPr="00145FB3">
        <w:rPr>
          <w:rStyle w:val="Ninguno"/>
          <w:rFonts w:ascii="Arial" w:hAnsi="Arial"/>
          <w:color w:val="auto"/>
          <w:sz w:val="22"/>
          <w:szCs w:val="22"/>
          <w:lang w:val="es-ES_tradnl"/>
        </w:rPr>
        <w:t>mero de electores que acude a sufragar en una casilla debe ser igual al n</w:t>
      </w:r>
      <w:r w:rsidRPr="00145FB3">
        <w:rPr>
          <w:rStyle w:val="Ninguno"/>
          <w:rFonts w:ascii="Arial" w:hAnsi="Arial"/>
          <w:color w:val="auto"/>
          <w:sz w:val="22"/>
          <w:szCs w:val="22"/>
        </w:rPr>
        <w:t>ú</w:t>
      </w:r>
      <w:r w:rsidRPr="00145FB3">
        <w:rPr>
          <w:rStyle w:val="Ninguno"/>
          <w:rFonts w:ascii="Arial" w:hAnsi="Arial"/>
          <w:color w:val="auto"/>
          <w:sz w:val="22"/>
          <w:szCs w:val="22"/>
          <w:lang w:val="es-ES_tradnl"/>
        </w:rPr>
        <w:t xml:space="preserve">mero de votos emitidos en </w:t>
      </w:r>
      <w:r w:rsidRPr="00145FB3">
        <w:rPr>
          <w:rStyle w:val="Ninguno"/>
          <w:rFonts w:ascii="Arial" w:hAnsi="Arial"/>
          <w:color w:val="auto"/>
          <w:sz w:val="22"/>
          <w:szCs w:val="22"/>
          <w:lang w:val="fr-FR"/>
        </w:rPr>
        <w:lastRenderedPageBreak/>
        <w:t>é</w:t>
      </w:r>
      <w:r w:rsidRPr="00145FB3">
        <w:rPr>
          <w:rStyle w:val="Ninguno"/>
          <w:rFonts w:ascii="Arial" w:hAnsi="Arial"/>
          <w:color w:val="auto"/>
          <w:sz w:val="22"/>
          <w:szCs w:val="22"/>
          <w:lang w:val="es-ES_tradnl"/>
        </w:rPr>
        <w:t>sta y al n</w:t>
      </w:r>
      <w:r w:rsidRPr="00145FB3">
        <w:rPr>
          <w:rStyle w:val="Ninguno"/>
          <w:rFonts w:ascii="Arial" w:hAnsi="Arial"/>
          <w:color w:val="auto"/>
          <w:sz w:val="22"/>
          <w:szCs w:val="22"/>
        </w:rPr>
        <w:t>ú</w:t>
      </w:r>
      <w:r w:rsidRPr="00145FB3">
        <w:rPr>
          <w:rStyle w:val="Ninguno"/>
          <w:rFonts w:ascii="Arial" w:hAnsi="Arial"/>
          <w:color w:val="auto"/>
          <w:sz w:val="22"/>
          <w:szCs w:val="22"/>
          <w:lang w:val="es-ES_tradnl"/>
        </w:rPr>
        <w:t>mero de votos depositados y extra</w:t>
      </w:r>
      <w:r w:rsidRPr="00145FB3">
        <w:rPr>
          <w:rStyle w:val="Ninguno"/>
          <w:rFonts w:ascii="Arial" w:hAnsi="Arial"/>
          <w:color w:val="auto"/>
          <w:sz w:val="22"/>
          <w:szCs w:val="22"/>
        </w:rPr>
        <w:t>í</w:t>
      </w:r>
      <w:r w:rsidRPr="00145FB3">
        <w:rPr>
          <w:rStyle w:val="Ninguno"/>
          <w:rFonts w:ascii="Arial" w:hAnsi="Arial"/>
          <w:color w:val="auto"/>
          <w:sz w:val="22"/>
          <w:szCs w:val="22"/>
          <w:lang w:val="es-ES_tradnl"/>
        </w:rPr>
        <w:t>dos de la urna, en el entendido de que si existe discrepancia en tales rubros ello se traduce en error en el cómputo de los votos.</w:t>
      </w:r>
    </w:p>
    <w:p w14:paraId="47907BA1" w14:textId="77777777" w:rsidR="009158E9" w:rsidRPr="00145FB3" w:rsidRDefault="007177A0"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Cuando el error que resulte de la comparación entre los rubros fundamentales sea mayor que la diferencia entre los primero y segundo lugares, es decir, que sea determinante, pero si se encuentra una razón que justifique la discrepancia en el cómputo de los votos, al acudir a los datos auxiliares, y sea claro que en realidad no ocurrieron anomal</w:t>
      </w:r>
      <w:r w:rsidRPr="00145FB3">
        <w:rPr>
          <w:rStyle w:val="Ninguno"/>
          <w:rFonts w:ascii="Arial" w:hAnsi="Arial"/>
          <w:color w:val="auto"/>
          <w:sz w:val="22"/>
          <w:szCs w:val="22"/>
        </w:rPr>
        <w:t>í</w:t>
      </w:r>
      <w:r w:rsidRPr="00145FB3">
        <w:rPr>
          <w:rStyle w:val="Ninguno"/>
          <w:rFonts w:ascii="Arial" w:hAnsi="Arial"/>
          <w:color w:val="auto"/>
          <w:sz w:val="22"/>
          <w:szCs w:val="22"/>
          <w:lang w:val="es-ES_tradnl"/>
        </w:rPr>
        <w:t>as graves en el escrutinio y cómputo representado en el acta, sino que se trata, por ejemplo de un simple error en el llenado del acta, se deber</w:t>
      </w:r>
      <w:r w:rsidRPr="00145FB3">
        <w:rPr>
          <w:rStyle w:val="Ninguno"/>
          <w:rFonts w:ascii="Arial" w:hAnsi="Arial"/>
          <w:color w:val="auto"/>
          <w:sz w:val="22"/>
          <w:szCs w:val="22"/>
        </w:rPr>
        <w:t xml:space="preserve">á </w:t>
      </w:r>
      <w:r w:rsidRPr="00145FB3">
        <w:rPr>
          <w:rStyle w:val="Ninguno"/>
          <w:rFonts w:ascii="Arial" w:hAnsi="Arial"/>
          <w:color w:val="auto"/>
          <w:sz w:val="22"/>
          <w:szCs w:val="22"/>
          <w:lang w:val="es-ES_tradnl"/>
        </w:rPr>
        <w:t>preservar la votació</w:t>
      </w:r>
      <w:r w:rsidRPr="00145FB3">
        <w:rPr>
          <w:rStyle w:val="Ninguno"/>
          <w:rFonts w:ascii="Arial" w:hAnsi="Arial"/>
          <w:color w:val="auto"/>
          <w:sz w:val="22"/>
          <w:szCs w:val="22"/>
        </w:rPr>
        <w:t>n.</w:t>
      </w:r>
    </w:p>
    <w:p w14:paraId="450C0F2C" w14:textId="37AB7411" w:rsidR="00C333CB" w:rsidRPr="00145FB3" w:rsidRDefault="007177A0"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Una vez establecido lo anterior, se procede al estudio de los datos que se extraen de las actas de escrutinio y cómputo, conforme con el cuadro descrito.</w:t>
      </w:r>
    </w:p>
    <w:p w14:paraId="6B3EBF67"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b/>
          <w:bCs/>
          <w:color w:val="auto"/>
          <w:sz w:val="22"/>
          <w:szCs w:val="22"/>
        </w:rPr>
      </w:pPr>
      <w:r w:rsidRPr="00145FB3">
        <w:rPr>
          <w:rStyle w:val="Ninguno"/>
          <w:rFonts w:ascii="Arial" w:hAnsi="Arial"/>
          <w:color w:val="auto"/>
          <w:sz w:val="22"/>
          <w:szCs w:val="22"/>
          <w:lang w:val="es-ES_tradnl"/>
        </w:rPr>
        <w:t>Lo anterior encuentra sustento en lo dispuesto por la jurisprudencia 28/2016, emitida por la Sala Superior del Tribunal Electoral del Poder Judicial de la Federación, de rubro:</w:t>
      </w:r>
    </w:p>
    <w:p w14:paraId="6141C5CE"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ind w:left="2075" w:right="935"/>
        <w:jc w:val="both"/>
        <w:rPr>
          <w:rFonts w:ascii="Arial" w:eastAsia="Arial" w:hAnsi="Arial" w:cs="Arial"/>
          <w:b/>
          <w:bCs/>
          <w:color w:val="auto"/>
          <w:sz w:val="16"/>
          <w:szCs w:val="16"/>
        </w:rPr>
      </w:pPr>
      <w:r w:rsidRPr="00145FB3">
        <w:rPr>
          <w:rFonts w:ascii="Arial" w:hAnsi="Arial"/>
          <w:b/>
          <w:bCs/>
          <w:color w:val="auto"/>
          <w:sz w:val="16"/>
          <w:szCs w:val="16"/>
        </w:rPr>
        <w:t>NULIDAD DE VOTACIÓ</w:t>
      </w:r>
      <w:r w:rsidRPr="00145FB3">
        <w:rPr>
          <w:rFonts w:ascii="Arial" w:hAnsi="Arial"/>
          <w:b/>
          <w:bCs/>
          <w:color w:val="auto"/>
          <w:sz w:val="16"/>
          <w:szCs w:val="16"/>
          <w:lang w:val="es-ES_tradnl"/>
        </w:rPr>
        <w:t>N RECIBIDA EN CASILLA. PARA ACREDITAR EL ERROR EN EL C</w:t>
      </w:r>
      <w:r w:rsidRPr="00145FB3">
        <w:rPr>
          <w:rFonts w:ascii="Arial" w:hAnsi="Arial"/>
          <w:b/>
          <w:bCs/>
          <w:color w:val="auto"/>
          <w:sz w:val="16"/>
          <w:szCs w:val="16"/>
        </w:rPr>
        <w:t>ÓMPUTO, SE DEBEN PRECISAR LOS RUBROS DISCORDANTES.</w:t>
      </w:r>
    </w:p>
    <w:p w14:paraId="334E658D" w14:textId="0F0928DD"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De ahí que se solicite la nulidad de la votación recibida en las referidas mesas directivas de casilla, por lo que de resultar procedente y fundada la pretensión de mi representada, es que se solicita desde este momento se realice la recomposición del cómputo respectivo.</w:t>
      </w:r>
    </w:p>
    <w:p w14:paraId="6D716765" w14:textId="6D255DDA" w:rsidR="00A830FC" w:rsidRPr="00145FB3" w:rsidRDefault="00A830F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Por lo que en ese sentido es pertinente especificar lo siguiente:</w:t>
      </w:r>
    </w:p>
    <w:p w14:paraId="422B8D11" w14:textId="77777777"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A.- Las casillas que se impugnan resulta válido impugnarlas por lo que hace a errores aritméticos cuando es notorio que las Actas de Escrutinio y Cómputo de cada casilla, no contiene datos asentados en los apartados correspondientes, lo que en consecuencia genera una duda fundada de que el número total de votos contabilizados en relación con el Listado Nominal y el número de boletas entregadas en dichas casillas, sea erróneo y por tanto los votos computados tanto válidos como nulos no correspondan.</w:t>
      </w:r>
    </w:p>
    <w:p w14:paraId="1BCFA23D" w14:textId="77777777" w:rsidR="00A830FC" w:rsidRPr="00145FB3" w:rsidRDefault="00A830FC" w:rsidP="00A830FC">
      <w:pPr>
        <w:tabs>
          <w:tab w:val="left" w:pos="2552"/>
        </w:tabs>
        <w:jc w:val="both"/>
        <w:rPr>
          <w:rFonts w:ascii="Courier New" w:hAnsi="Courier New" w:cs="Courier New"/>
          <w:bCs/>
          <w:sz w:val="26"/>
          <w:szCs w:val="26"/>
        </w:rPr>
      </w:pPr>
    </w:p>
    <w:p w14:paraId="320E2450" w14:textId="731AA76B" w:rsidR="00A830FC" w:rsidRPr="00145FB3" w:rsidRDefault="00A830FC" w:rsidP="00F9265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B.- Pues en efecto, de su simple apreciación de cada una de estas, se podrá advertir como en su contenido, por lo que hace a los apartados enumerados, por un lado no aparecen datos (apartados en blanco) o bien en su caso resulten inconsistentes de su simple suma en conjunto, lo que por tanto hace que se surta la causal de nulidad prevista en el art: 113 frac. IV y IX de la Ley Procesal Electoral de la Ciudad de México.</w:t>
      </w:r>
    </w:p>
    <w:p w14:paraId="3D53E9D5" w14:textId="6095B8DE" w:rsidR="00A830FC" w:rsidRPr="00145FB3" w:rsidRDefault="00A830FC" w:rsidP="00F9265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“IV.- Haber mediado dolo o error en la computación de los votos que sea irreparable y esto sea determinante para el resultado de la votación;</w:t>
      </w:r>
      <w:r w:rsidRPr="00145FB3">
        <w:rPr>
          <w:rFonts w:ascii="Tahoma" w:hAnsi="Tahoma" w:cs="Tahoma"/>
          <w:color w:val="auto"/>
          <w:sz w:val="22"/>
          <w:szCs w:val="22"/>
          <w:lang w:val="es-ES_tradnl"/>
        </w:rPr>
        <w:t> </w:t>
      </w:r>
    </w:p>
    <w:p w14:paraId="75C7BF3E" w14:textId="68D3BD36"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IX.- Existir irregularidades graves, no reparables durante la jornada electoral o en el cómputo distrital, que en forma evidente hayan afectado las garantías al sufragio.</w:t>
      </w:r>
    </w:p>
    <w:p w14:paraId="34C2028F" w14:textId="5471E481"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C.- Y es que en efecto, tan sólo como primer dato, en dichas Actas de Escrutinio y Cómputo no aparece un apartado que señale con claridad cuantas fueron las Boletas que se recibieron al inicio de la jornada electoral conforme al listado nominal en dicha casilla; lo que por tanto genera duda fundada de que se haya hecho un escrutinio y cómputo apegado a los principios de legalidad y certeza previstos en el art: 41 Constitucional. Y es que claramente sus Señorías, la base fundamental de origen de un escrutinio y cómputo en una casilla, es justamente saber primeramente el dato cierto de cuantas boletas en total se recibieron en dicha mesa directiva de casilla antes de arrancar la jornada electoral</w:t>
      </w:r>
      <w:r w:rsidR="009158E9" w:rsidRPr="00145FB3">
        <w:rPr>
          <w:rFonts w:ascii="Arial" w:hAnsi="Arial"/>
          <w:color w:val="auto"/>
          <w:sz w:val="22"/>
          <w:szCs w:val="22"/>
          <w:lang w:val="es-ES_tradnl"/>
        </w:rPr>
        <w:t>.</w:t>
      </w:r>
    </w:p>
    <w:p w14:paraId="3161264A" w14:textId="3057FF7B"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D.- Para que entonces, con la base de dicho dato cierto, entonces al sacarse las boletas de la urna, poderse asentar en el Acta de Escrutinio y Cómputo los datos correspondientes a las boletas sobrantes, las de los votos válidos de cada partido, los votos nulos, los de los independientes y los de las candidaturas no registradas; empero es el caso que en todas y cada una de las actas que se objetan se carece de ese dato cierto como base fundamental del escrutinio y cómputo de votos de cuantas boletas son las que se recibieron en la mesa directiva de casilla.</w:t>
      </w:r>
    </w:p>
    <w:p w14:paraId="5995E7F4" w14:textId="3AF0EAA0"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 xml:space="preserve">E.- lo cual es razón más que suficiente para que proceda la nulidad ante el error notorio en la computación de votos dado que no se puede advertir con claridad si las boletas sobrantes, votos válidos y nulos guardan relación proporcional y razonable con el total de boletas entregadas en cada Mesa Directiva de Casillas.  </w:t>
      </w:r>
    </w:p>
    <w:p w14:paraId="305EFB14" w14:textId="6AE2065F" w:rsidR="00A830FC" w:rsidRPr="00145FB3" w:rsidRDefault="00A830FC" w:rsidP="00F9265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lastRenderedPageBreak/>
        <w:t>F.- Luego entonces que si ese dato tan fundamental no aparece, ello concatene su falta de certeza cuando el resto de datos en muchas de las actas tampoco aparecen; esto es, nótese como en los puntos correspondientes señalados en las actas de escrutinio y cómputo aparece en blanco los apartados o bien con datos muy inconsistentes en relación con el resto de datos asentados.</w:t>
      </w:r>
    </w:p>
    <w:p w14:paraId="2444BB06" w14:textId="4765C6E7"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G.- Por ejemplo en muchos casos, no aparece asentado el número de boletas sobrantes, tampoco aparece el dato de personas que votaron, ni tampoco aparece el número de representantes de partidos que en su caso votaron, lo que en consecuencia hace que se surta la causal de nulidad prevista en el art: 113 frac. IV y IX de la Ley Procesal Electoral de la Ciudad de México.</w:t>
      </w:r>
    </w:p>
    <w:p w14:paraId="3378C82F" w14:textId="268C7066"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IV.- Haber mediado dolo o error en la computación de los votos que sea irreparable y esto sea determinante para el resultado de la votación;</w:t>
      </w:r>
      <w:r w:rsidRPr="00145FB3">
        <w:rPr>
          <w:rFonts w:ascii="Tahoma" w:hAnsi="Tahoma" w:cs="Tahoma"/>
          <w:color w:val="auto"/>
          <w:sz w:val="22"/>
          <w:szCs w:val="22"/>
          <w:lang w:val="es-ES_tradnl"/>
        </w:rPr>
        <w:t> </w:t>
      </w:r>
    </w:p>
    <w:p w14:paraId="4C7F26DC" w14:textId="0C5EC65A"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IX.- Existir irregularidades graves, no reparables durante la jornada electoral o en el cómputo distrital, que en forma evidente hayan afectado las garantías al sufragio.</w:t>
      </w:r>
    </w:p>
    <w:p w14:paraId="13BA2ADB" w14:textId="2AEC2837"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 xml:space="preserve">H.- Y máxime cuando de la certeza de esos datos, depende a su vez la certeza de los datos asentados respecto de número de votos obtenidos por cada partidos político, más los votos nulos, que por cierto son sustancialmente bastantes y/o desproporcionales en relación con los votos obtenidos por las fuerzas políticas minoritarias o de nueva creación, pues en efecto, mi partido resulta imposible que dizque obtuviera cero votos o un número muy inferior de votos en relación con dichos votos nulos, lo que desde luego hace presumir el error en dichos cómputos al concatenarse ello, con el cúmulo de errores que al efecto se han señalado.  </w:t>
      </w:r>
    </w:p>
    <w:p w14:paraId="01A7A8C1" w14:textId="01FB3461"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I.- Además de que todo esto se confirma, cuando los propios funcionarios de casilla por conducto del Secretario quien es el que hace el llenado del acta, señala en varias de las actas de escrutinio y cómputo (puntos 8 y 9 de las propias actas), que EL NÚMERO TOTAL DE PERSONAS QUE VOTARON JUNTO CON LOS REPRESENTANTES, EN RELACIÓN CON EL TOTAL DE VOTOS SACADOS DE LAS URNAS NO COINCIDE, o que, EL TOTAL DE VOTOS DE DIPUTACIONES AL CONGRESO SACADOS DE TODAS LAS URNAS EN RELACIÓN CON EL TOTAL DE LA VOTACIÓN TAMPOCO COINCIDE.</w:t>
      </w:r>
    </w:p>
    <w:p w14:paraId="12B51B76" w14:textId="7C1B4FA9" w:rsidR="00A830FC" w:rsidRPr="00145FB3" w:rsidRDefault="00A830FC" w:rsidP="00F9265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lastRenderedPageBreak/>
        <w:t>J.- Luego entonces que si ello es así, la veracidad del sufragio ciudadano en dichas actas se encuentre en entredicho ante su notoria falta de certeza derivado del error en los cómputos asentados en cada una de las casillas que al efecto se impugnan.</w:t>
      </w:r>
    </w:p>
    <w:p w14:paraId="0516B8F2" w14:textId="1D152942"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K.- Pues si no hay dato cierto en las actas de escrutinio y cómputo que señale cuantas boletas se recibieron en la mesa directiva de casilla al inicio de la jornada electoral, en relación con el listado nominal, y a su vez se encuentran vacías en varias actas los puntos y apartados donde se deben asentar los datos ahí especificados; y asimismo se confirma por los funcionario de casilla en el llenado de dichas actas que EL NÚMERO TOTAL DE PERSONAS QUE VOTARON JUNTO CON LOS REPRESENTANTES, EN RELACIÓN CON EL TOTAL DE VOTOS SACADOS DE LAS URNAS NO COINCIDE, o que, EL TOTAL DE VOTOS DE DIPUTACIONES AL CONGRESO SACADOS DE TODAS LAS URNAS EN RELACIÓN CON EL TOTAL DE LA VOTACIÓN TAMPOCO COINCIDE.</w:t>
      </w:r>
    </w:p>
    <w:p w14:paraId="4E3DD57D" w14:textId="4FDC8F69"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Ello en consecuencia es más que suficiente para que se declare la nulidad de dichas casillas por error en el cómputo lo que hace por tanto que se surta la causal de nulidad prevista en el art: 113 frac. IV y IX de la Ley Procesal Electoral de la Ciudad de México.</w:t>
      </w:r>
    </w:p>
    <w:p w14:paraId="27F04A9A" w14:textId="5B769618"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L.- Por lo que se hace aplicable el siguiente criterio:</w:t>
      </w:r>
    </w:p>
    <w:p w14:paraId="486ABB2E" w14:textId="77777777" w:rsidR="00A830FC" w:rsidRPr="00145FB3" w:rsidRDefault="00A830FC" w:rsidP="009158E9">
      <w:pPr>
        <w:pStyle w:val="Sinespaciado"/>
        <w:ind w:left="1418"/>
        <w:rPr>
          <w:rFonts w:ascii="Arial" w:hAnsi="Arial" w:cs="Arial"/>
          <w:b/>
          <w:bCs/>
          <w:lang w:val="es-ES_tradnl"/>
        </w:rPr>
      </w:pPr>
      <w:r w:rsidRPr="00145FB3">
        <w:rPr>
          <w:rFonts w:ascii="Arial" w:hAnsi="Arial" w:cs="Arial"/>
          <w:b/>
          <w:bCs/>
          <w:lang w:val="es-ES_tradnl"/>
        </w:rPr>
        <w:t>COALICIÓN "MOVIMIENTO PROGRESISTA" Y OTRO</w:t>
      </w:r>
    </w:p>
    <w:p w14:paraId="419BA742" w14:textId="77777777" w:rsidR="00A830FC" w:rsidRPr="00145FB3" w:rsidRDefault="00A830FC" w:rsidP="009158E9">
      <w:pPr>
        <w:pStyle w:val="Sinespaciado"/>
        <w:ind w:left="1418"/>
        <w:rPr>
          <w:rFonts w:ascii="Arial" w:hAnsi="Arial" w:cs="Arial"/>
          <w:b/>
          <w:bCs/>
          <w:lang w:val="es-ES_tradnl"/>
        </w:rPr>
      </w:pPr>
      <w:r w:rsidRPr="00145FB3">
        <w:rPr>
          <w:rFonts w:ascii="Arial" w:hAnsi="Arial" w:cs="Arial"/>
          <w:b/>
          <w:bCs/>
          <w:lang w:val="es-ES_tradnl"/>
        </w:rPr>
        <w:t>VS</w:t>
      </w:r>
    </w:p>
    <w:p w14:paraId="4FFA7652" w14:textId="5D2CF0C4" w:rsidR="00A830FC" w:rsidRPr="00145FB3" w:rsidRDefault="00A830FC" w:rsidP="009158E9">
      <w:pPr>
        <w:pStyle w:val="Sinespaciado"/>
        <w:ind w:left="1418"/>
        <w:rPr>
          <w:rFonts w:ascii="Arial" w:hAnsi="Arial" w:cs="Arial"/>
          <w:b/>
          <w:bCs/>
          <w:lang w:val="es-ES_tradnl"/>
        </w:rPr>
      </w:pPr>
      <w:r w:rsidRPr="00145FB3">
        <w:rPr>
          <w:rFonts w:ascii="Arial" w:hAnsi="Arial" w:cs="Arial"/>
          <w:b/>
          <w:bCs/>
          <w:lang w:val="es-ES_tradnl"/>
        </w:rPr>
        <w:t>27 CONSEJO DISTRITAL DEL INSTITUTO FEDERAL ELECTORAL, EN TLÁHUAC, DISTRITO FEDERAL</w:t>
      </w:r>
      <w:r w:rsidR="009158E9" w:rsidRPr="00145FB3">
        <w:rPr>
          <w:rFonts w:ascii="Arial" w:hAnsi="Arial" w:cs="Arial"/>
          <w:b/>
          <w:bCs/>
          <w:lang w:val="es-ES_tradnl"/>
        </w:rPr>
        <w:t xml:space="preserve"> </w:t>
      </w:r>
      <w:r w:rsidRPr="00145FB3">
        <w:rPr>
          <w:rFonts w:ascii="Arial" w:hAnsi="Arial" w:cs="Arial"/>
          <w:b/>
          <w:bCs/>
          <w:lang w:val="es-ES_tradnl"/>
        </w:rPr>
        <w:t>JURISPRUDENCIA 28/2016</w:t>
      </w:r>
    </w:p>
    <w:p w14:paraId="201D7748" w14:textId="77777777" w:rsidR="009158E9" w:rsidRPr="00145FB3" w:rsidRDefault="009158E9" w:rsidP="009158E9">
      <w:pPr>
        <w:pStyle w:val="Sinespaciado"/>
        <w:ind w:left="1418"/>
        <w:rPr>
          <w:rFonts w:ascii="Arial" w:hAnsi="Arial" w:cs="Arial"/>
          <w:lang w:val="es-ES_tradnl"/>
        </w:rPr>
      </w:pPr>
    </w:p>
    <w:p w14:paraId="569A0ED0" w14:textId="77777777"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b/>
          <w:bCs/>
          <w:color w:val="auto"/>
          <w:sz w:val="22"/>
          <w:szCs w:val="22"/>
          <w:lang w:val="es-ES_tradnl"/>
        </w:rPr>
        <w:t>NULIDAD DE VOTACIÓN RECIBIDA EN CASILLA. PARA ACREDITAR EL ERROR EN EL CÓMPUTO, SE DEBEN PRECISAR LOS RUBROS DISCORDANTES</w:t>
      </w:r>
      <w:r w:rsidRPr="00145FB3">
        <w:rPr>
          <w:rFonts w:ascii="Arial" w:hAnsi="Arial"/>
          <w:color w:val="auto"/>
          <w:sz w:val="22"/>
          <w:szCs w:val="22"/>
          <w:lang w:val="es-ES_tradnl"/>
        </w:rPr>
        <w:t xml:space="preserve">.- El artículo 75, párrafo 1, inciso f), de la Ley General del Sistema de Medios de Impugnación en Materia Electoral, prevé como causal de nulidad de la votación recibida en casilla el haber mediado error o dolo en el cómputo de los votos y que tal circunstancia sea determinante para el resultado de la votación. Al respecto, la Sala Superior ha determinado que dicha causal de nulidad, por error en el cómputo, se acredita cuando en los rubros fundamentales: 1) la suma del total de personas que votaron; 2) total de boletas extraídas de la urna; y, 3) el total de los resultados de la votación, existen irregularidades o </w:t>
      </w:r>
      <w:r w:rsidRPr="00145FB3">
        <w:rPr>
          <w:rFonts w:ascii="Arial" w:hAnsi="Arial"/>
          <w:color w:val="auto"/>
          <w:sz w:val="22"/>
          <w:szCs w:val="22"/>
          <w:lang w:val="es-ES_tradnl"/>
        </w:rPr>
        <w:lastRenderedPageBreak/>
        <w:t>discrepancias que permitan derivar que no hay congruencia en los datos asentados en el acta de escrutinio y cómputo, en virtud de que dichos rubros se encuentran estrechamente vinculados por la congruencia y racionalidad que debe existir entre ellos, pues en condiciones normales el número de electores que acude a sufragar en una determinada casilla, debe ser igual al número de votos emitidos en ésta y al número de votos extraídos de la urna. Bajo ese contexto, para que la autoridad jurisdiccional pueda pronunciarse al respecto, es necesario que el promovente identifique los rubros en los que afirma existen discrepancias, y que a través de su confronta, hacen evidente el error en el cómputo de la votación.</w:t>
      </w:r>
    </w:p>
    <w:p w14:paraId="6F373865" w14:textId="77777777" w:rsidR="00A830FC" w:rsidRPr="00145FB3" w:rsidRDefault="00A830FC" w:rsidP="009158E9">
      <w:pPr>
        <w:pStyle w:val="Sinespaciado"/>
      </w:pPr>
    </w:p>
    <w:p w14:paraId="347B7E0B" w14:textId="77777777" w:rsidR="00A830FC" w:rsidRPr="00145FB3" w:rsidRDefault="00A830FC" w:rsidP="009158E9">
      <w:pPr>
        <w:pStyle w:val="Sinespaciado"/>
        <w:ind w:left="698" w:firstLine="720"/>
        <w:rPr>
          <w:rFonts w:ascii="Arial" w:hAnsi="Arial" w:cs="Arial"/>
        </w:rPr>
      </w:pPr>
      <w:r w:rsidRPr="00145FB3">
        <w:rPr>
          <w:rFonts w:ascii="Arial" w:hAnsi="Arial" w:cs="Arial"/>
        </w:rPr>
        <w:t>Quinta Época:</w:t>
      </w:r>
    </w:p>
    <w:p w14:paraId="009F2F83" w14:textId="77777777" w:rsidR="00A830FC" w:rsidRPr="00145FB3" w:rsidRDefault="00A830FC" w:rsidP="009158E9">
      <w:pPr>
        <w:pStyle w:val="Sinespaciado"/>
      </w:pPr>
    </w:p>
    <w:p w14:paraId="54241C7B" w14:textId="1E19F07D"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 xml:space="preserve">Juicio de inconformidad. </w:t>
      </w:r>
      <w:hyperlink r:id="rId10" w:history="1">
        <w:r w:rsidRPr="00145FB3">
          <w:rPr>
            <w:rFonts w:ascii="Arial" w:hAnsi="Arial"/>
            <w:color w:val="auto"/>
            <w:sz w:val="22"/>
            <w:szCs w:val="22"/>
            <w:lang w:val="es-ES_tradnl"/>
          </w:rPr>
          <w:t xml:space="preserve">SUP-JIN-4/2012 </w:t>
        </w:r>
      </w:hyperlink>
      <w:r w:rsidRPr="00145FB3">
        <w:rPr>
          <w:rFonts w:ascii="Arial" w:hAnsi="Arial"/>
          <w:color w:val="auto"/>
          <w:sz w:val="22"/>
          <w:szCs w:val="22"/>
          <w:lang w:val="es-ES_tradnl"/>
        </w:rPr>
        <w:t xml:space="preserve"> y acumulado.—Actores: Coalición "Movimiento Progresista" y otro.—Autoridad responsable: 27 Consejo Distrital del Instituto Federal Electoral, en Tláhuac, Distrito Federal.—24 de agosto de 2012.—Unanimidad de votos.—Ponente: Manuel González Oropeza.—Secretarios: Julio Antonio Saucedo Ramírez y Heriberta Chávez Castellanos.</w:t>
      </w:r>
    </w:p>
    <w:p w14:paraId="37B84467" w14:textId="642BB789"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 xml:space="preserve">Juicio de inconformidad. </w:t>
      </w:r>
      <w:hyperlink r:id="rId11" w:history="1">
        <w:r w:rsidRPr="00145FB3">
          <w:rPr>
            <w:rFonts w:ascii="Arial" w:hAnsi="Arial"/>
            <w:color w:val="auto"/>
            <w:sz w:val="22"/>
            <w:szCs w:val="22"/>
            <w:lang w:val="es-ES_tradnl"/>
          </w:rPr>
          <w:t xml:space="preserve">SUP-JIN-5/2012 </w:t>
        </w:r>
      </w:hyperlink>
      <w:r w:rsidRPr="00145FB3">
        <w:rPr>
          <w:rFonts w:ascii="Arial" w:hAnsi="Arial"/>
          <w:color w:val="auto"/>
          <w:sz w:val="22"/>
          <w:szCs w:val="22"/>
          <w:lang w:val="es-ES_tradnl"/>
        </w:rPr>
        <w:t>.—Actor: Coalición "Movimiento Progresista".—Autoridad responsable: 23 Consejo Distrital del Instituto Federal Electoral en el Distrito Federal.—24 de agosto de 2012.—Unanimidad de votos.—Ponente: José Alejandro Luna Ramos.—Secretarios: Enrique Martell Chávez y Juan Carlos López Penagos.</w:t>
      </w:r>
    </w:p>
    <w:p w14:paraId="2D599B8C" w14:textId="3683E526"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 xml:space="preserve">Recurso de reconsideración. </w:t>
      </w:r>
      <w:hyperlink r:id="rId12" w:history="1">
        <w:r w:rsidRPr="00145FB3">
          <w:rPr>
            <w:rFonts w:ascii="Arial" w:hAnsi="Arial"/>
            <w:color w:val="auto"/>
            <w:sz w:val="22"/>
            <w:szCs w:val="22"/>
            <w:lang w:val="es-ES_tradnl"/>
          </w:rPr>
          <w:t xml:space="preserve">SUP-REC-414/2015 </w:t>
        </w:r>
      </w:hyperlink>
      <w:r w:rsidRPr="00145FB3">
        <w:rPr>
          <w:rFonts w:ascii="Arial" w:hAnsi="Arial"/>
          <w:color w:val="auto"/>
          <w:sz w:val="22"/>
          <w:szCs w:val="22"/>
          <w:lang w:val="es-ES_tradnl"/>
        </w:rPr>
        <w:t xml:space="preserve"> y acumulados.—Recurrentes: Partido Acción Nacional y otra.—Autoridad responsable: Sala Regional del Tribunal Electoral del Poder Judicial de la Federación, correspondiente a la Primera Circunscripción Plurinominal, con sede en Guadalajara, Jalisco.—12 de agosto de 2015.—Unanimidad de votos, con el voto concurrente del Magistrado Flavio Galván Rivera.—Ponente: Manuel González Oropeza.—Ausente: Salvador Olimpo Nava Gomar.—Secretario: Fernando Ramírez Barrios</w:t>
      </w:r>
    </w:p>
    <w:p w14:paraId="604F42C1" w14:textId="08165611" w:rsidR="00A830FC" w:rsidRPr="00145FB3" w:rsidRDefault="00A830FC" w:rsidP="009158E9">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t>La Sala Superior en sesión pública celebrada el diecisiete de agosto de dos mil dieciséis, aprobó por unanimidad de votos la jurisprudencia que antecede y la declaró formalmente obligatoria.</w:t>
      </w:r>
    </w:p>
    <w:p w14:paraId="25FBA667" w14:textId="29BF304A" w:rsidR="00A830FC" w:rsidRPr="00145FB3" w:rsidRDefault="00A830FC" w:rsidP="00BC0EC6">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olor w:val="auto"/>
          <w:sz w:val="22"/>
          <w:szCs w:val="22"/>
          <w:lang w:val="es-ES_tradnl"/>
        </w:rPr>
        <w:lastRenderedPageBreak/>
        <w:t xml:space="preserve">Gaceta de Jurisprudencia y Tesis en materia electoral, Tribunal Electoral del Poder Judicial de la Federación, Año 9, Número 19, 2016, páginas 25, 26 y 27. </w:t>
      </w:r>
    </w:p>
    <w:p w14:paraId="0CEC4AF0" w14:textId="5B420907" w:rsidR="00C333CB" w:rsidRPr="00145FB3" w:rsidRDefault="007177A0" w:rsidP="00AF096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Fonts w:ascii="Arial" w:hAnsi="Arial"/>
          <w:b/>
          <w:bCs/>
          <w:color w:val="auto"/>
          <w:sz w:val="22"/>
          <w:szCs w:val="22"/>
          <w:lang w:val="es-ES_tradnl"/>
        </w:rPr>
        <w:t xml:space="preserve">X. EXISTIR IRREGULARIDADES GRAVES NO REPARABLES QUE PONGAN EN DUDA LA CERTEZA DE LA VOTACIÓN RECIBIDA EN CASILLA. </w:t>
      </w:r>
      <w:r w:rsidRPr="00145FB3">
        <w:rPr>
          <w:rFonts w:ascii="Arial" w:hAnsi="Arial"/>
          <w:b/>
          <w:bCs/>
          <w:color w:val="auto"/>
          <w:sz w:val="22"/>
          <w:szCs w:val="22"/>
          <w:lang w:val="it-IT"/>
        </w:rPr>
        <w:t>(Art</w:t>
      </w:r>
      <w:r w:rsidRPr="00145FB3">
        <w:rPr>
          <w:rFonts w:ascii="Arial" w:hAnsi="Arial"/>
          <w:b/>
          <w:bCs/>
          <w:color w:val="auto"/>
          <w:sz w:val="22"/>
          <w:szCs w:val="22"/>
        </w:rPr>
        <w:t>í</w:t>
      </w:r>
      <w:r w:rsidRPr="00145FB3">
        <w:rPr>
          <w:rFonts w:ascii="Arial" w:hAnsi="Arial"/>
          <w:b/>
          <w:bCs/>
          <w:color w:val="auto"/>
          <w:sz w:val="22"/>
          <w:szCs w:val="22"/>
          <w:lang w:val="pt-PT"/>
        </w:rPr>
        <w:t>culo 75, p</w:t>
      </w:r>
      <w:r w:rsidRPr="00145FB3">
        <w:rPr>
          <w:rFonts w:ascii="Arial" w:hAnsi="Arial"/>
          <w:b/>
          <w:bCs/>
          <w:color w:val="auto"/>
          <w:sz w:val="22"/>
          <w:szCs w:val="22"/>
        </w:rPr>
        <w:t>á</w:t>
      </w:r>
      <w:r w:rsidRPr="00145FB3">
        <w:rPr>
          <w:rFonts w:ascii="Arial" w:hAnsi="Arial"/>
          <w:b/>
          <w:bCs/>
          <w:color w:val="auto"/>
          <w:sz w:val="22"/>
          <w:szCs w:val="22"/>
          <w:lang w:val="it-IT"/>
        </w:rPr>
        <w:t xml:space="preserve">rrafo 1, inciso </w:t>
      </w:r>
      <w:r w:rsidRPr="00145FB3">
        <w:rPr>
          <w:rFonts w:ascii="Arial" w:hAnsi="Arial"/>
          <w:b/>
          <w:bCs/>
          <w:color w:val="auto"/>
          <w:sz w:val="22"/>
          <w:szCs w:val="22"/>
          <w:lang w:val="es-ES_tradnl"/>
        </w:rPr>
        <w:t xml:space="preserve">j), de la Ley General del Sistema de Medios de Impugnación en Materia Electoral). </w:t>
      </w:r>
      <w:r w:rsidRPr="00145FB3">
        <w:rPr>
          <w:rStyle w:val="Ninguno"/>
          <w:rFonts w:ascii="Arial" w:hAnsi="Arial"/>
          <w:color w:val="auto"/>
          <w:sz w:val="22"/>
          <w:szCs w:val="22"/>
          <w:lang w:val="es-ES_tradnl"/>
        </w:rPr>
        <w:t xml:space="preserve">La presente casual de nulidad se actualiza en las </w:t>
      </w:r>
      <w:r w:rsidR="00AF0960" w:rsidRPr="00145FB3">
        <w:rPr>
          <w:rStyle w:val="Ninguno"/>
          <w:rFonts w:ascii="Arial" w:hAnsi="Arial"/>
          <w:color w:val="auto"/>
          <w:sz w:val="22"/>
          <w:szCs w:val="22"/>
          <w:lang w:val="es-ES_tradnl"/>
        </w:rPr>
        <w:t xml:space="preserve">mismas casillas antes impugnadas. </w:t>
      </w:r>
    </w:p>
    <w:p w14:paraId="60037F53"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A fin de tener por acreditada la referida causal de nulidad, se ha establecido que es necesario tener por actualizados los siguientes elementos</w:t>
      </w:r>
    </w:p>
    <w:p w14:paraId="01387E74"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pt-PT"/>
        </w:rPr>
        <w:t>1) Que existan irregularidades graves plenamente acreditadas; entendi</w:t>
      </w:r>
      <w:r w:rsidRPr="00145FB3">
        <w:rPr>
          <w:rStyle w:val="Ninguno"/>
          <w:rFonts w:ascii="Arial" w:hAnsi="Arial"/>
          <w:color w:val="auto"/>
          <w:sz w:val="22"/>
          <w:szCs w:val="22"/>
          <w:lang w:val="fr-FR"/>
        </w:rPr>
        <w:t>é</w:t>
      </w:r>
      <w:r w:rsidRPr="00145FB3">
        <w:rPr>
          <w:rStyle w:val="Ninguno"/>
          <w:rFonts w:ascii="Arial" w:hAnsi="Arial"/>
          <w:color w:val="auto"/>
          <w:sz w:val="22"/>
          <w:szCs w:val="22"/>
          <w:lang w:val="es-ES_tradnl"/>
        </w:rPr>
        <w:t>ndose como "irregularidades graves".- todos aquellos actos contrarios a la ley, que produzcan consecuencias jur</w:t>
      </w:r>
      <w:r w:rsidRPr="00145FB3">
        <w:rPr>
          <w:rStyle w:val="Ninguno"/>
          <w:rFonts w:ascii="Arial" w:hAnsi="Arial"/>
          <w:color w:val="auto"/>
          <w:sz w:val="22"/>
          <w:szCs w:val="22"/>
        </w:rPr>
        <w:t>í</w:t>
      </w:r>
      <w:r w:rsidRPr="00145FB3">
        <w:rPr>
          <w:rStyle w:val="Ninguno"/>
          <w:rFonts w:ascii="Arial" w:hAnsi="Arial"/>
          <w:color w:val="auto"/>
          <w:sz w:val="22"/>
          <w:szCs w:val="22"/>
          <w:lang w:val="es-ES_tradnl"/>
        </w:rPr>
        <w:t xml:space="preserve">dicas o repercusiones en el resultado de la votación y que generen incertidumbre respecto de su realización, las cuales deben estar apoyadas con los elementos probatorios conducentes. </w:t>
      </w:r>
    </w:p>
    <w:p w14:paraId="6F57DFCF"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2) Que no sean reparables durante la jornada electoral o en las actas de escrutinio y cómputo.- se refiere a todas aquellas irregularidades que no fueron subsanadas en su oportunidad y que hayan trascendido al resultado de la votación, incluy</w:t>
      </w:r>
      <w:r w:rsidRPr="00145FB3">
        <w:rPr>
          <w:rStyle w:val="Ninguno"/>
          <w:rFonts w:ascii="Arial" w:hAnsi="Arial"/>
          <w:color w:val="auto"/>
          <w:sz w:val="22"/>
          <w:szCs w:val="22"/>
          <w:lang w:val="fr-FR"/>
        </w:rPr>
        <w:t>é</w:t>
      </w:r>
      <w:r w:rsidRPr="00145FB3">
        <w:rPr>
          <w:rStyle w:val="Ninguno"/>
          <w:rFonts w:ascii="Arial" w:hAnsi="Arial"/>
          <w:color w:val="auto"/>
          <w:sz w:val="22"/>
          <w:szCs w:val="22"/>
          <w:lang w:val="es-ES_tradnl"/>
        </w:rPr>
        <w:t>ndose aqu</w:t>
      </w:r>
      <w:r w:rsidRPr="00145FB3">
        <w:rPr>
          <w:rStyle w:val="Ninguno"/>
          <w:rFonts w:ascii="Arial" w:hAnsi="Arial"/>
          <w:color w:val="auto"/>
          <w:sz w:val="22"/>
          <w:szCs w:val="22"/>
          <w:lang w:val="fr-FR"/>
        </w:rPr>
        <w:t>é</w:t>
      </w:r>
      <w:r w:rsidRPr="00145FB3">
        <w:rPr>
          <w:rStyle w:val="Ninguno"/>
          <w:rFonts w:ascii="Arial" w:hAnsi="Arial"/>
          <w:color w:val="auto"/>
          <w:sz w:val="22"/>
          <w:szCs w:val="22"/>
          <w:lang w:val="es-ES_tradnl"/>
        </w:rPr>
        <w:t>llas que pudiendo haber sido reparadas, no se hubiera hecho tal reparación durante la jornada electoral.</w:t>
      </w:r>
    </w:p>
    <w:p w14:paraId="193206D5"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eastAsia="Arial" w:hAnsi="Arial" w:cs="Arial"/>
          <w:color w:val="auto"/>
          <w:sz w:val="22"/>
          <w:szCs w:val="22"/>
        </w:rPr>
      </w:pPr>
      <w:r w:rsidRPr="00145FB3">
        <w:rPr>
          <w:rStyle w:val="Ninguno"/>
          <w:rFonts w:ascii="Arial" w:hAnsi="Arial"/>
          <w:color w:val="auto"/>
          <w:sz w:val="22"/>
          <w:szCs w:val="22"/>
          <w:lang w:val="es-ES_tradnl"/>
        </w:rPr>
        <w:t>3) Que en forma evidente pongan en duda la certeza de la votación.- lo que sucede cuando se advierta en forma manifiesta que la votación no se recibi</w:t>
      </w:r>
      <w:r w:rsidRPr="00145FB3">
        <w:rPr>
          <w:rStyle w:val="Ninguno"/>
          <w:rFonts w:ascii="Arial" w:hAnsi="Arial"/>
          <w:color w:val="auto"/>
          <w:sz w:val="22"/>
          <w:szCs w:val="22"/>
        </w:rPr>
        <w:t xml:space="preserve">ó </w:t>
      </w:r>
      <w:r w:rsidRPr="00145FB3">
        <w:rPr>
          <w:rStyle w:val="Ninguno"/>
          <w:rFonts w:ascii="Arial" w:hAnsi="Arial"/>
          <w:color w:val="auto"/>
          <w:sz w:val="22"/>
          <w:szCs w:val="22"/>
          <w:lang w:val="es-ES_tradnl"/>
        </w:rPr>
        <w:t>atendiendo el principio constitucional de certeza que rige la función electoral, esto es, que no se garantice al elector que su voluntad emitida a trav</w:t>
      </w:r>
      <w:r w:rsidRPr="00145FB3">
        <w:rPr>
          <w:rStyle w:val="Ninguno"/>
          <w:rFonts w:ascii="Arial" w:hAnsi="Arial"/>
          <w:color w:val="auto"/>
          <w:sz w:val="22"/>
          <w:szCs w:val="22"/>
          <w:lang w:val="fr-FR"/>
        </w:rPr>
        <w:t>é</w:t>
      </w:r>
      <w:r w:rsidRPr="00145FB3">
        <w:rPr>
          <w:rStyle w:val="Ninguno"/>
          <w:rFonts w:ascii="Arial" w:hAnsi="Arial"/>
          <w:color w:val="auto"/>
          <w:sz w:val="22"/>
          <w:szCs w:val="22"/>
          <w:lang w:val="es-ES_tradnl"/>
        </w:rPr>
        <w:t>s del voto, ha sido respetada, y</w:t>
      </w:r>
    </w:p>
    <w:p w14:paraId="2F3CD759" w14:textId="2615A43B"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Style w:val="Ninguno"/>
          <w:rFonts w:ascii="Arial" w:hAnsi="Arial"/>
          <w:color w:val="auto"/>
          <w:sz w:val="22"/>
          <w:szCs w:val="22"/>
          <w:lang w:val="es-ES_tradnl"/>
        </w:rPr>
      </w:pPr>
      <w:r w:rsidRPr="00145FB3">
        <w:rPr>
          <w:rStyle w:val="Ninguno"/>
          <w:rFonts w:ascii="Arial" w:hAnsi="Arial"/>
          <w:color w:val="auto"/>
          <w:sz w:val="22"/>
          <w:szCs w:val="22"/>
          <w:lang w:val="es-ES_tradnl"/>
        </w:rPr>
        <w:t>4) Que sean determinantes para el resultado de la votación.- lo que se establece atendiendo a los criterios cuantitativo o aritm</w:t>
      </w:r>
      <w:r w:rsidRPr="00145FB3">
        <w:rPr>
          <w:rStyle w:val="Ninguno"/>
          <w:rFonts w:ascii="Arial" w:hAnsi="Arial"/>
          <w:color w:val="auto"/>
          <w:sz w:val="22"/>
          <w:szCs w:val="22"/>
          <w:lang w:val="fr-FR"/>
        </w:rPr>
        <w:t>é</w:t>
      </w:r>
      <w:r w:rsidRPr="00145FB3">
        <w:rPr>
          <w:rStyle w:val="Ninguno"/>
          <w:rFonts w:ascii="Arial" w:hAnsi="Arial"/>
          <w:color w:val="auto"/>
          <w:sz w:val="22"/>
          <w:szCs w:val="22"/>
          <w:lang w:val="es-ES_tradnl"/>
        </w:rPr>
        <w:t>tico y cualitativo.</w:t>
      </w:r>
    </w:p>
    <w:p w14:paraId="6253E47C" w14:textId="72ED4C15" w:rsidR="00A830FC" w:rsidRPr="00145FB3" w:rsidRDefault="00A830FC" w:rsidP="00A830FC">
      <w:pPr>
        <w:jc w:val="both"/>
        <w:rPr>
          <w:rFonts w:ascii="Arial" w:hAnsi="Arial" w:cs="Arial"/>
          <w:sz w:val="22"/>
          <w:szCs w:val="22"/>
        </w:rPr>
      </w:pPr>
      <w:r w:rsidRPr="00145FB3">
        <w:rPr>
          <w:rFonts w:ascii="Arial" w:hAnsi="Arial" w:cs="Arial"/>
          <w:sz w:val="22"/>
          <w:szCs w:val="22"/>
        </w:rPr>
        <w:t xml:space="preserve">A.- Pues en efecto, si todo lo anterior tiene sustento jurídico por su evidente evidencia documental que consta en las actas de escrutinio y cómputo que al efecto se impugnan, luego entonces que proceda la objeción al cómputo efectuado respecto del número de votos obtenido por mi partido en cada una de estas casillas, y esto es así toda vez que llama poderosamente la atención que en estas casillas, </w:t>
      </w:r>
      <w:r w:rsidRPr="00145FB3">
        <w:rPr>
          <w:rFonts w:ascii="Arial" w:hAnsi="Arial" w:cs="Arial"/>
          <w:b/>
          <w:sz w:val="22"/>
          <w:szCs w:val="22"/>
        </w:rPr>
        <w:t>FUERZA POR MÉXICO</w:t>
      </w:r>
      <w:r w:rsidRPr="00145FB3">
        <w:rPr>
          <w:rFonts w:ascii="Arial" w:hAnsi="Arial" w:cs="Arial"/>
          <w:sz w:val="22"/>
          <w:szCs w:val="22"/>
        </w:rPr>
        <w:t xml:space="preserve"> haya obtenido CERO VOTOS o en su caso, un número </w:t>
      </w:r>
      <w:r w:rsidRPr="00145FB3">
        <w:rPr>
          <w:rFonts w:ascii="Arial" w:hAnsi="Arial" w:cs="Arial"/>
          <w:sz w:val="22"/>
          <w:szCs w:val="22"/>
        </w:rPr>
        <w:lastRenderedPageBreak/>
        <w:t>muy menor de no más de 3 votos o hasta 5, cuando los votos nulos son mucho mayores de forma muy sustancial.</w:t>
      </w:r>
    </w:p>
    <w:p w14:paraId="47714E5A" w14:textId="77777777" w:rsidR="00A830FC" w:rsidRPr="00145FB3" w:rsidRDefault="00A830FC" w:rsidP="00A830FC">
      <w:pPr>
        <w:jc w:val="both"/>
        <w:rPr>
          <w:rFonts w:ascii="Arial" w:hAnsi="Arial" w:cs="Arial"/>
          <w:sz w:val="22"/>
          <w:szCs w:val="22"/>
        </w:rPr>
      </w:pPr>
    </w:p>
    <w:p w14:paraId="60D79C59" w14:textId="7570CB82" w:rsidR="00A830FC" w:rsidRPr="00145FB3" w:rsidRDefault="00A830FC" w:rsidP="00A830FC">
      <w:pPr>
        <w:jc w:val="both"/>
        <w:rPr>
          <w:rFonts w:ascii="Arial" w:hAnsi="Arial" w:cs="Arial"/>
          <w:sz w:val="22"/>
          <w:szCs w:val="22"/>
        </w:rPr>
      </w:pPr>
      <w:r w:rsidRPr="00145FB3">
        <w:rPr>
          <w:rFonts w:ascii="Arial" w:hAnsi="Arial" w:cs="Arial"/>
          <w:sz w:val="22"/>
          <w:szCs w:val="22"/>
        </w:rPr>
        <w:t xml:space="preserve">B.- Lo que por tanto hace presumir sus Señorías, que ante el cúmulo de errores cometido en el cómputo de dichas casillas tal y como ha quedado demostrado, que entonces se haya afectado notoriamente la votación de mi partido al seguramente encontrarse votos válidos en el total de votos nulos. </w:t>
      </w:r>
    </w:p>
    <w:p w14:paraId="4A95F160" w14:textId="77777777" w:rsidR="00A830FC" w:rsidRPr="00145FB3" w:rsidRDefault="00A830FC" w:rsidP="00A830FC">
      <w:pPr>
        <w:jc w:val="both"/>
        <w:rPr>
          <w:rFonts w:ascii="Arial" w:hAnsi="Arial" w:cs="Arial"/>
          <w:sz w:val="22"/>
          <w:szCs w:val="22"/>
        </w:rPr>
      </w:pPr>
    </w:p>
    <w:p w14:paraId="7559D10E" w14:textId="35AC218A" w:rsidR="00A830FC" w:rsidRPr="00145FB3" w:rsidRDefault="00A830FC" w:rsidP="00A830FC">
      <w:pPr>
        <w:jc w:val="both"/>
        <w:rPr>
          <w:rFonts w:ascii="Arial" w:hAnsi="Arial" w:cs="Arial"/>
          <w:sz w:val="22"/>
          <w:szCs w:val="22"/>
        </w:rPr>
      </w:pPr>
      <w:r w:rsidRPr="00145FB3">
        <w:rPr>
          <w:rFonts w:ascii="Arial" w:hAnsi="Arial" w:cs="Arial"/>
          <w:sz w:val="22"/>
          <w:szCs w:val="22"/>
        </w:rPr>
        <w:t xml:space="preserve">C.- Por lo que de ahí que se reclame una vez más la nulidad de dichas casillas por el error tan sustancial que se aprecia en el cómputo de votos, sus datos en blanco que no aparecen en los apartados correspondientes de las actas y que entonces evidentemente no pueden coincidir con el total de boletas que se recibieron en esa casilla al momento de iniciar la jornada electoral. </w:t>
      </w:r>
    </w:p>
    <w:p w14:paraId="11B5F67B" w14:textId="77777777" w:rsidR="00A830FC" w:rsidRPr="00145FB3" w:rsidRDefault="00A830FC" w:rsidP="00A830FC">
      <w:pPr>
        <w:jc w:val="both"/>
        <w:rPr>
          <w:rFonts w:ascii="Arial" w:hAnsi="Arial" w:cs="Arial"/>
          <w:sz w:val="22"/>
          <w:szCs w:val="22"/>
        </w:rPr>
      </w:pPr>
    </w:p>
    <w:p w14:paraId="0CBD91D9" w14:textId="4469759C" w:rsidR="00A830FC" w:rsidRPr="00145FB3" w:rsidRDefault="00A830FC" w:rsidP="00A830FC">
      <w:pPr>
        <w:jc w:val="both"/>
        <w:rPr>
          <w:rFonts w:ascii="Arial" w:hAnsi="Arial" w:cs="Arial"/>
          <w:sz w:val="22"/>
          <w:szCs w:val="22"/>
        </w:rPr>
      </w:pPr>
      <w:r w:rsidRPr="00145FB3">
        <w:rPr>
          <w:rFonts w:ascii="Arial" w:hAnsi="Arial" w:cs="Arial"/>
          <w:sz w:val="22"/>
          <w:szCs w:val="22"/>
        </w:rPr>
        <w:t>D.- Puesto que como se ha afirmado, en las actas no aparece el dato fuente de cuál fue el número total de boletas recibidas al inicio de la jornada electoral, para así poder verificar si hay proporcionalidad o datos razonables, en relación con los asentados en dichas actas de escrutinio y cómputo. Lo cual afecta notoriamente el principio de legalidad.</w:t>
      </w:r>
    </w:p>
    <w:p w14:paraId="5F90D80B" w14:textId="77777777" w:rsidR="00A830FC" w:rsidRPr="00145FB3" w:rsidRDefault="00A830FC" w:rsidP="00A830FC">
      <w:pPr>
        <w:jc w:val="both"/>
        <w:rPr>
          <w:rFonts w:ascii="Arial" w:hAnsi="Arial" w:cs="Arial"/>
          <w:sz w:val="22"/>
          <w:szCs w:val="22"/>
        </w:rPr>
      </w:pPr>
    </w:p>
    <w:p w14:paraId="52BD1043" w14:textId="77777777" w:rsidR="00A830FC" w:rsidRPr="00145FB3" w:rsidRDefault="00A830FC" w:rsidP="00A830FC">
      <w:pPr>
        <w:pStyle w:val="Textoindependiente"/>
        <w:jc w:val="both"/>
        <w:rPr>
          <w:rFonts w:ascii="Arial" w:hAnsi="Arial" w:cs="Arial"/>
          <w:sz w:val="22"/>
          <w:szCs w:val="22"/>
        </w:rPr>
      </w:pPr>
      <w:r w:rsidRPr="00145FB3">
        <w:rPr>
          <w:rFonts w:ascii="Arial" w:hAnsi="Arial" w:cs="Arial"/>
          <w:sz w:val="22"/>
          <w:szCs w:val="22"/>
        </w:rPr>
        <w:t xml:space="preserve">Por lo que se hace valer por tanto la jurisprudencia electoral sobre el Principio de Legalidad, que evidentemente se estaría contraviniendo en el presente asunto ante la falta de certeza en el llenado de las actas y los cómputos efectuados conforma a las razones esgrimidas en el presente libelo:  </w:t>
      </w:r>
    </w:p>
    <w:p w14:paraId="3A25B441" w14:textId="77777777" w:rsidR="00A830FC" w:rsidRPr="00145FB3" w:rsidRDefault="00A830FC" w:rsidP="00A830FC">
      <w:pPr>
        <w:pStyle w:val="NormalWeb"/>
        <w:jc w:val="both"/>
        <w:rPr>
          <w:rFonts w:ascii="Arial" w:hAnsi="Arial" w:cs="Arial"/>
          <w:sz w:val="22"/>
          <w:szCs w:val="22"/>
        </w:rPr>
      </w:pPr>
      <w:bookmarkStart w:id="1" w:name="LPHit1"/>
      <w:bookmarkEnd w:id="1"/>
      <w:r w:rsidRPr="00145FB3">
        <w:rPr>
          <w:rFonts w:ascii="Arial" w:hAnsi="Arial" w:cs="Arial"/>
          <w:b/>
          <w:bCs/>
          <w:sz w:val="22"/>
          <w:szCs w:val="22"/>
        </w:rPr>
        <w:t>PRINCIPIO DE LEGALIDAD ELECTORAL.—</w:t>
      </w:r>
      <w:r w:rsidRPr="00145FB3">
        <w:rPr>
          <w:rFonts w:ascii="Arial" w:hAnsi="Arial" w:cs="Arial"/>
          <w:sz w:val="22"/>
          <w:szCs w:val="22"/>
        </w:rPr>
        <w:t>De conformidad con las reformas a los artículos 41, fracción IV; 99, párrafo cuarto; 105, fracción II y 116, fracción IV, incisos b) y d), de la Constitución Política de los Estados Unidos Mexicanos, así como en términos de los artículos 186 y 189 de la Ley Orgánica del Poder Judicial de la Federación, y 3o. de la Ley General del Sistema de Medios de Impugnación en Materia Electoral, se estableció un sistema integral de justicia en materia electoral cuya trascendencia radica en que por primera vez en el orden jurídico mexicano se prevén los mecanismos para que todas las leyes, actos y resoluciones electorales se sujeten invariablemente a lo previsto en la Constitución federal y, en su caso, las disposiciones legales aplicables, tanto para proteger los derechos político-electorales de los ciudadanos mexicanos como para efectuar la revisión de la constitucionalidad o, en su caso, legalidad de los actos y resoluciones definitivos de las autoridades electorales federales y locales.</w:t>
      </w:r>
    </w:p>
    <w:p w14:paraId="5380FA41" w14:textId="77777777" w:rsidR="00A830FC" w:rsidRPr="00145FB3" w:rsidRDefault="00A830FC" w:rsidP="00A830FC">
      <w:pPr>
        <w:pStyle w:val="NormalWeb"/>
        <w:rPr>
          <w:rFonts w:ascii="Arial" w:hAnsi="Arial" w:cs="Arial"/>
          <w:sz w:val="22"/>
          <w:szCs w:val="22"/>
        </w:rPr>
      </w:pPr>
      <w:r w:rsidRPr="00145FB3">
        <w:rPr>
          <w:rFonts w:ascii="Arial" w:hAnsi="Arial" w:cs="Arial"/>
          <w:sz w:val="22"/>
          <w:szCs w:val="22"/>
        </w:rPr>
        <w:t>Tercera Época:</w:t>
      </w:r>
    </w:p>
    <w:p w14:paraId="160D64E2" w14:textId="77777777" w:rsidR="00A830FC" w:rsidRPr="00145FB3" w:rsidRDefault="00A830FC" w:rsidP="00A830FC">
      <w:pPr>
        <w:pStyle w:val="NormalWeb"/>
        <w:jc w:val="both"/>
        <w:rPr>
          <w:rFonts w:ascii="Arial" w:hAnsi="Arial" w:cs="Arial"/>
          <w:sz w:val="22"/>
          <w:szCs w:val="22"/>
        </w:rPr>
      </w:pPr>
      <w:r w:rsidRPr="00145FB3">
        <w:rPr>
          <w:rFonts w:ascii="Arial" w:hAnsi="Arial" w:cs="Arial"/>
          <w:sz w:val="22"/>
          <w:szCs w:val="22"/>
        </w:rPr>
        <w:t>Juicio de revisión constitucional electoral. SUP-JRC-085/97.—Partido Acción Nacional.—5 de septiembre de 1997.—Unanimidad de votos.</w:t>
      </w:r>
    </w:p>
    <w:p w14:paraId="1AE400B4" w14:textId="77777777" w:rsidR="00A830FC" w:rsidRPr="00145FB3" w:rsidRDefault="00A830FC" w:rsidP="00A830FC">
      <w:pPr>
        <w:pStyle w:val="NormalWeb"/>
        <w:jc w:val="both"/>
        <w:rPr>
          <w:rFonts w:ascii="Arial" w:hAnsi="Arial" w:cs="Arial"/>
          <w:sz w:val="22"/>
          <w:szCs w:val="22"/>
        </w:rPr>
      </w:pPr>
      <w:r w:rsidRPr="00145FB3">
        <w:rPr>
          <w:rFonts w:ascii="Arial" w:hAnsi="Arial" w:cs="Arial"/>
          <w:sz w:val="22"/>
          <w:szCs w:val="22"/>
        </w:rPr>
        <w:t>Juicio de revisión constitucional electoral. SUP-JRC-460/2000.—Partido Acción Nacional.—29 de diciembre de 2000.—Unanimidad de votos.</w:t>
      </w:r>
    </w:p>
    <w:p w14:paraId="37FBC19F" w14:textId="77777777" w:rsidR="00A830FC" w:rsidRPr="00145FB3" w:rsidRDefault="00A830FC" w:rsidP="00A830FC">
      <w:pPr>
        <w:pStyle w:val="NormalWeb"/>
        <w:jc w:val="both"/>
        <w:rPr>
          <w:rFonts w:ascii="Arial" w:hAnsi="Arial" w:cs="Arial"/>
          <w:sz w:val="22"/>
          <w:szCs w:val="22"/>
        </w:rPr>
      </w:pPr>
      <w:r w:rsidRPr="00145FB3">
        <w:rPr>
          <w:rFonts w:ascii="Arial" w:hAnsi="Arial" w:cs="Arial"/>
          <w:sz w:val="22"/>
          <w:szCs w:val="22"/>
        </w:rPr>
        <w:t>Juicio de revisión constitucional electoral. SUP-JRC-009/2001.—Partido de Baja California.—26 de febrero de 2001.—Unanimidad de votos.</w:t>
      </w:r>
    </w:p>
    <w:p w14:paraId="2CA53044" w14:textId="503FCE7F" w:rsidR="00C333CB" w:rsidRPr="00145FB3" w:rsidRDefault="00A830FC" w:rsidP="00A830F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color w:val="auto"/>
          <w:sz w:val="22"/>
          <w:szCs w:val="22"/>
          <w:lang w:val="es-ES_tradnl"/>
        </w:rPr>
      </w:pPr>
      <w:r w:rsidRPr="00145FB3">
        <w:rPr>
          <w:rFonts w:ascii="Arial" w:hAnsi="Arial" w:cs="Arial"/>
          <w:b/>
          <w:bCs/>
          <w:color w:val="auto"/>
          <w:sz w:val="22"/>
          <w:szCs w:val="22"/>
        </w:rPr>
        <w:t xml:space="preserve"> Revista </w:t>
      </w:r>
      <w:r w:rsidRPr="00145FB3">
        <w:rPr>
          <w:rFonts w:ascii="Arial" w:hAnsi="Arial" w:cs="Arial"/>
          <w:b/>
          <w:bCs/>
          <w:i/>
          <w:iCs/>
          <w:color w:val="auto"/>
          <w:sz w:val="22"/>
          <w:szCs w:val="22"/>
        </w:rPr>
        <w:t xml:space="preserve">Justicia Electoral </w:t>
      </w:r>
      <w:r w:rsidRPr="00145FB3">
        <w:rPr>
          <w:rFonts w:ascii="Arial" w:hAnsi="Arial" w:cs="Arial"/>
          <w:b/>
          <w:bCs/>
          <w:color w:val="auto"/>
          <w:sz w:val="22"/>
          <w:szCs w:val="22"/>
        </w:rPr>
        <w:t xml:space="preserve">2002, suplemento 5, páginas 24-25, Sala Superior, tesis S3ELJ 21/2001. </w:t>
      </w:r>
      <w:r w:rsidRPr="00145FB3">
        <w:rPr>
          <w:rFonts w:ascii="Arial" w:hAnsi="Arial" w:cs="Arial"/>
          <w:b/>
          <w:bCs/>
          <w:i/>
          <w:iCs/>
          <w:color w:val="auto"/>
          <w:sz w:val="22"/>
          <w:szCs w:val="22"/>
        </w:rPr>
        <w:t>Compilación Oficial de Jurisprudencia y Tesis Relevantes 1997-2002,</w:t>
      </w:r>
      <w:r w:rsidRPr="00145FB3">
        <w:rPr>
          <w:rFonts w:ascii="Arial" w:hAnsi="Arial" w:cs="Arial"/>
          <w:b/>
          <w:bCs/>
          <w:color w:val="auto"/>
          <w:sz w:val="22"/>
          <w:szCs w:val="22"/>
        </w:rPr>
        <w:t xml:space="preserve"> páginas 173-174.</w:t>
      </w:r>
    </w:p>
    <w:p w14:paraId="58397226" w14:textId="284A7273"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hAnsi="Arial"/>
          <w:b/>
          <w:bCs/>
          <w:color w:val="auto"/>
          <w:sz w:val="22"/>
          <w:szCs w:val="22"/>
          <w:lang w:val="es-ES_tradnl"/>
        </w:rPr>
      </w:pPr>
      <w:r w:rsidRPr="00145FB3">
        <w:rPr>
          <w:rFonts w:ascii="Arial" w:hAnsi="Arial"/>
          <w:b/>
          <w:bCs/>
          <w:color w:val="auto"/>
          <w:sz w:val="22"/>
          <w:szCs w:val="22"/>
          <w:lang w:val="es-ES_tradnl"/>
        </w:rPr>
        <w:t>De ahí que se solicite la nulidad de la votación recibida en las referidas mesas directivas de casilla, por lo que de resultar procedente y fundada la pretensión de mi representada, es que se solicita desde este momento se realice la recomposición del cómputo respectivo.</w:t>
      </w:r>
    </w:p>
    <w:p w14:paraId="4B1561CB" w14:textId="1CD1C9E6" w:rsidR="00287F49" w:rsidRPr="00145FB3" w:rsidRDefault="00287F49" w:rsidP="00474DF5">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center"/>
        <w:rPr>
          <w:rFonts w:ascii="Arial" w:hAnsi="Arial"/>
          <w:b/>
          <w:bCs/>
          <w:color w:val="auto"/>
          <w:sz w:val="22"/>
          <w:szCs w:val="22"/>
          <w:lang w:val="es-ES_tradnl"/>
        </w:rPr>
      </w:pPr>
      <w:r w:rsidRPr="00145FB3">
        <w:rPr>
          <w:rFonts w:ascii="Arial" w:hAnsi="Arial"/>
          <w:b/>
          <w:bCs/>
          <w:color w:val="auto"/>
          <w:sz w:val="22"/>
          <w:szCs w:val="22"/>
          <w:lang w:val="es-ES_tradnl"/>
        </w:rPr>
        <w:lastRenderedPageBreak/>
        <w:t>VIOLACIÓN A PRINCIPIOS CONSTITUCIONALES</w:t>
      </w:r>
    </w:p>
    <w:p w14:paraId="454424EB" w14:textId="7ECE48A1"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t>Vulneración grave a los principios constitucionales que deben regir los procesos electorales, de manera destacada, los principios de legalidad y equidad en la contienda, con motivo de la difusión de mensajes por parte de diversas personas de renombre público denominadas “influencers”.</w:t>
      </w:r>
    </w:p>
    <w:p w14:paraId="4AC5318A" w14:textId="77777777" w:rsidR="00474DF5" w:rsidRPr="00145FB3" w:rsidRDefault="00474DF5" w:rsidP="00287F49">
      <w:pPr>
        <w:spacing w:line="360" w:lineRule="auto"/>
        <w:ind w:left="1418"/>
        <w:jc w:val="both"/>
        <w:rPr>
          <w:rFonts w:ascii="Arial" w:hAnsi="Arial" w:cs="Arial"/>
          <w:lang w:val="es-MX"/>
        </w:rPr>
      </w:pPr>
    </w:p>
    <w:p w14:paraId="62492595" w14:textId="0A0A4816"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t xml:space="preserve">El pasado seis de junio, mismo día en que se desarrolló la jornada electoral, y que por disposición legal se trata del </w:t>
      </w:r>
      <w:r w:rsidRPr="00145FB3">
        <w:rPr>
          <w:rFonts w:ascii="Arial" w:hAnsi="Arial" w:cs="Arial"/>
          <w:b/>
          <w:bCs/>
          <w:lang w:val="es-MX"/>
        </w:rPr>
        <w:t>periodo de veda/reflexión electoral</w:t>
      </w:r>
      <w:r w:rsidRPr="00145FB3">
        <w:rPr>
          <w:rFonts w:ascii="Arial" w:hAnsi="Arial" w:cs="Arial"/>
          <w:lang w:val="es-MX"/>
        </w:rPr>
        <w:t>, diversas personas que popularmente se denominan “influencers”, emitieron mensajes de apoyo y/o llamado al voto a favor del Partido Verde Ecologista de México, ello, por sí mismo resulta de una gravedad especial, porque con dicho actuar se vulnera, entre otros, el principio de equidad en la contienda, pues mientras muchos de los partidos que tuvimos la oportunidad de ser participes en este proceso electoral,</w:t>
      </w:r>
      <w:r w:rsidRPr="00145FB3">
        <w:rPr>
          <w:rFonts w:ascii="Arial" w:hAnsi="Arial" w:cs="Arial"/>
          <w:b/>
          <w:bCs/>
          <w:lang w:val="es-MX"/>
        </w:rPr>
        <w:t xml:space="preserve"> nos ceñimos a las reglas de participación, en una abierta manifestación de respeto a la constitucionalidad y legalidad</w:t>
      </w:r>
      <w:r w:rsidRPr="00145FB3">
        <w:rPr>
          <w:rFonts w:ascii="Arial" w:hAnsi="Arial" w:cs="Arial"/>
          <w:lang w:val="es-MX"/>
        </w:rPr>
        <w:t xml:space="preserve">, dicho partido decide, </w:t>
      </w:r>
      <w:r w:rsidRPr="00145FB3">
        <w:rPr>
          <w:rFonts w:ascii="Arial" w:hAnsi="Arial" w:cs="Arial"/>
          <w:b/>
          <w:bCs/>
          <w:lang w:val="es-MX"/>
        </w:rPr>
        <w:t>nuevamente</w:t>
      </w:r>
      <w:r w:rsidRPr="00145FB3">
        <w:rPr>
          <w:rFonts w:ascii="Arial" w:hAnsi="Arial" w:cs="Arial"/>
          <w:lang w:val="es-MX"/>
        </w:rPr>
        <w:t xml:space="preserve">, desapartarse de esas reglas y tomar </w:t>
      </w:r>
      <w:r w:rsidRPr="00145FB3">
        <w:rPr>
          <w:rFonts w:ascii="Arial" w:hAnsi="Arial" w:cs="Arial"/>
          <w:b/>
          <w:bCs/>
          <w:lang w:val="es-MX"/>
        </w:rPr>
        <w:t>indebida ventaja</w:t>
      </w:r>
      <w:r w:rsidRPr="00145FB3">
        <w:rPr>
          <w:rFonts w:ascii="Arial" w:hAnsi="Arial" w:cs="Arial"/>
          <w:lang w:val="es-MX"/>
        </w:rPr>
        <w:t xml:space="preserve">, y buscar un posicionamiento ante el electorado, aunque para ello deba vulnerar la normativa electoral.  </w:t>
      </w:r>
    </w:p>
    <w:p w14:paraId="477C3C5F" w14:textId="77777777" w:rsidR="00474DF5" w:rsidRPr="00145FB3" w:rsidRDefault="00474DF5" w:rsidP="00287F49">
      <w:pPr>
        <w:spacing w:line="360" w:lineRule="auto"/>
        <w:ind w:left="1418"/>
        <w:jc w:val="both"/>
        <w:rPr>
          <w:rFonts w:ascii="Arial" w:hAnsi="Arial" w:cs="Arial"/>
          <w:lang w:val="es-MX"/>
        </w:rPr>
      </w:pPr>
    </w:p>
    <w:p w14:paraId="2B33B9A5" w14:textId="0424F430"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t xml:space="preserve">Se sostiene lo anterior, porque </w:t>
      </w:r>
      <w:r w:rsidRPr="00145FB3">
        <w:rPr>
          <w:rFonts w:ascii="Arial" w:hAnsi="Arial" w:cs="Arial"/>
          <w:b/>
          <w:bCs/>
          <w:lang w:val="es-MX"/>
        </w:rPr>
        <w:t>no es la primera ocasión</w:t>
      </w:r>
      <w:r w:rsidRPr="00145FB3">
        <w:rPr>
          <w:rFonts w:ascii="Arial" w:hAnsi="Arial" w:cs="Arial"/>
          <w:lang w:val="es-MX"/>
        </w:rPr>
        <w:t xml:space="preserve"> que dicho partido recurre a este tipo de actos, sino que parece ser ya un “modus operandi”, que le ha representado un beneficio de posicionamiento político, y que no le ha deparado mayor perjuicio que una sanción económica, razón por la cual, asumen el “riesgo mínimo” de romper las reglas de propaganda política electoral, en cada proceso electoral, pues saben que, si acaso, la sanción será la imposición de una multa, sin embargo, el beneficio obtenido pueden contabilizarlo con creces. </w:t>
      </w:r>
    </w:p>
    <w:p w14:paraId="18B88997" w14:textId="77777777" w:rsidR="00474DF5" w:rsidRPr="00145FB3" w:rsidRDefault="00474DF5" w:rsidP="00287F49">
      <w:pPr>
        <w:spacing w:line="360" w:lineRule="auto"/>
        <w:ind w:left="1418"/>
        <w:jc w:val="both"/>
        <w:rPr>
          <w:rFonts w:ascii="Arial" w:hAnsi="Arial" w:cs="Arial"/>
          <w:lang w:val="es-MX"/>
        </w:rPr>
      </w:pPr>
    </w:p>
    <w:p w14:paraId="7A65B3B9" w14:textId="389765FB"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t xml:space="preserve">Por ello, se habla de una gravedad especial, en detrimento de todos los demás partidos políticos que sí respetamos las reglas constitucionales y legales, pero sobre todo de la población en general, pues mientras este partido </w:t>
      </w:r>
      <w:r w:rsidR="00297DE5" w:rsidRPr="00145FB3">
        <w:rPr>
          <w:rFonts w:ascii="Arial" w:hAnsi="Arial" w:cs="Arial"/>
          <w:b/>
          <w:bCs/>
          <w:lang w:val="es-MX"/>
        </w:rPr>
        <w:t>FUERZA POR MÉXICO</w:t>
      </w:r>
      <w:r w:rsidRPr="00145FB3">
        <w:rPr>
          <w:rFonts w:ascii="Arial" w:hAnsi="Arial" w:cs="Arial"/>
          <w:lang w:val="es-MX"/>
        </w:rPr>
        <w:t xml:space="preserve">, asume a cabalidad las reglas democráticas, y estima que la sociedad mexicana merece tener un sistema electoral robusto con partidos que actúen dentro del margen de lo que </w:t>
      </w:r>
      <w:r w:rsidRPr="00145FB3">
        <w:rPr>
          <w:rFonts w:ascii="Arial" w:hAnsi="Arial" w:cs="Arial"/>
          <w:lang w:val="es-MX"/>
        </w:rPr>
        <w:lastRenderedPageBreak/>
        <w:t xml:space="preserve">dispone la Constitución como la ley electoral, el PVEM menosprecia dichas reglas y las vulnera reiteradamente, incluso en una época en la que está estrictamente prohibida la difusión de cualquier tipo de propaganda, con  la finalidad de que la ciudadanía mexicana disponga de un período de reflexión acerca de la forma en que ejercerá su derecho al voto. </w:t>
      </w:r>
    </w:p>
    <w:p w14:paraId="14DC879F" w14:textId="77777777" w:rsidR="00474DF5" w:rsidRPr="00145FB3" w:rsidRDefault="00474DF5" w:rsidP="00287F49">
      <w:pPr>
        <w:spacing w:line="360" w:lineRule="auto"/>
        <w:ind w:left="1418"/>
        <w:jc w:val="both"/>
        <w:rPr>
          <w:rFonts w:ascii="Arial" w:hAnsi="Arial" w:cs="Arial"/>
          <w:lang w:val="es-MX"/>
        </w:rPr>
      </w:pPr>
    </w:p>
    <w:p w14:paraId="2AACB6AC" w14:textId="6B4B8A25" w:rsidR="00287F49" w:rsidRPr="00145FB3" w:rsidRDefault="00287F49" w:rsidP="00287F49">
      <w:pPr>
        <w:spacing w:line="360" w:lineRule="auto"/>
        <w:ind w:left="1418"/>
        <w:jc w:val="both"/>
        <w:rPr>
          <w:rFonts w:ascii="Arial" w:hAnsi="Arial" w:cs="Arial"/>
          <w:b/>
          <w:bCs/>
          <w:lang w:val="es-MX"/>
        </w:rPr>
      </w:pPr>
      <w:r w:rsidRPr="00145FB3">
        <w:rPr>
          <w:rFonts w:ascii="Arial" w:hAnsi="Arial" w:cs="Arial"/>
          <w:b/>
          <w:bCs/>
          <w:lang w:val="es-MX"/>
        </w:rPr>
        <w:t xml:space="preserve">Contexto </w:t>
      </w:r>
    </w:p>
    <w:p w14:paraId="4BFF8DCC" w14:textId="77777777" w:rsidR="00474DF5" w:rsidRPr="00145FB3" w:rsidRDefault="00474DF5" w:rsidP="00287F49">
      <w:pPr>
        <w:spacing w:line="360" w:lineRule="auto"/>
        <w:ind w:left="1418"/>
        <w:jc w:val="both"/>
        <w:rPr>
          <w:rFonts w:ascii="Arial" w:hAnsi="Arial" w:cs="Arial"/>
          <w:b/>
          <w:bCs/>
          <w:lang w:val="es-MX"/>
        </w:rPr>
      </w:pPr>
    </w:p>
    <w:p w14:paraId="3EE89EB4" w14:textId="25EFBBBA"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t xml:space="preserve">Las personas denominadas “influencers”, quienes en su carácter de figuras públicas, deportistas, modelos, comediantes, entre otros, tienen reconocida trascendencia social ─básicamente, por el número de seguidores que ostentan dentro de las redes sociales─, resultan ser un atractivo extraordinario para que ellas sean la vía de acceso a un impacto social trascendente de los mensajes que difundan, de ahí que el hecho de que el PVEM recurra a ellos como </w:t>
      </w:r>
      <w:r w:rsidRPr="00145FB3">
        <w:rPr>
          <w:rFonts w:ascii="Arial" w:hAnsi="Arial" w:cs="Arial"/>
          <w:b/>
          <w:bCs/>
          <w:lang w:val="es-MX"/>
        </w:rPr>
        <w:t>estrategia política ilegal de posicionamiento electoral</w:t>
      </w:r>
      <w:r w:rsidRPr="00145FB3">
        <w:rPr>
          <w:rFonts w:ascii="Arial" w:hAnsi="Arial" w:cs="Arial"/>
          <w:lang w:val="es-MX"/>
        </w:rPr>
        <w:t xml:space="preserve">, durante la veda, implica una clara vulneración a los principios de legalidad pero, sobre todo, y de forma más grave, al de equidad en la contienda, pues ello ocurrió justo el día en que se llevaba a cabo los comicios, federales y concurrentes de 2021. </w:t>
      </w:r>
    </w:p>
    <w:p w14:paraId="7901A8A2" w14:textId="77777777" w:rsidR="00474DF5" w:rsidRPr="00145FB3" w:rsidRDefault="00474DF5" w:rsidP="00287F49">
      <w:pPr>
        <w:spacing w:line="360" w:lineRule="auto"/>
        <w:ind w:left="1418"/>
        <w:jc w:val="both"/>
        <w:rPr>
          <w:rFonts w:ascii="Arial" w:hAnsi="Arial" w:cs="Arial"/>
          <w:lang w:val="es-MX"/>
        </w:rPr>
      </w:pPr>
    </w:p>
    <w:p w14:paraId="7D1D3E65" w14:textId="32FECB90"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t xml:space="preserve">De acuerdo con información contenida y publicada en el perfil de Twitter “WHAT THE FAKE” @whatthefffake, el pasado 6 de junio, de una recopilación de las publicaciones que se hicieron en dicha red social, son más de noventa las personas con relevancia pública que emitieron mensaje de apoyo, simpatía, posicionamiento y/o plataforma electoral del PVEM, entre ellos: </w:t>
      </w:r>
    </w:p>
    <w:p w14:paraId="73D41A6B" w14:textId="77777777" w:rsidR="00287F49" w:rsidRPr="00145FB3" w:rsidRDefault="00287F49" w:rsidP="00287F49">
      <w:pPr>
        <w:spacing w:line="360" w:lineRule="auto"/>
        <w:ind w:left="1418"/>
        <w:jc w:val="both"/>
        <w:rPr>
          <w:rFonts w:ascii="Arial" w:hAnsi="Arial" w:cs="Arial"/>
          <w:lang w:val="es-MX"/>
        </w:rPr>
      </w:pPr>
    </w:p>
    <w:tbl>
      <w:tblPr>
        <w:tblStyle w:val="Tablaconcuadrcula"/>
        <w:tblW w:w="0" w:type="auto"/>
        <w:tblInd w:w="2362" w:type="dxa"/>
        <w:tblLook w:val="04A0" w:firstRow="1" w:lastRow="0" w:firstColumn="1" w:lastColumn="0" w:noHBand="0" w:noVBand="1"/>
      </w:tblPr>
      <w:tblGrid>
        <w:gridCol w:w="2376"/>
        <w:gridCol w:w="1874"/>
        <w:gridCol w:w="1886"/>
      </w:tblGrid>
      <w:tr w:rsidR="00145FB3" w:rsidRPr="00145FB3" w14:paraId="0BB73B38" w14:textId="77777777" w:rsidTr="00287F49">
        <w:tc>
          <w:tcPr>
            <w:tcW w:w="2376" w:type="dxa"/>
          </w:tcPr>
          <w:p w14:paraId="65EFB52E"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Barbara de Regil </w:t>
            </w:r>
          </w:p>
        </w:tc>
        <w:tc>
          <w:tcPr>
            <w:tcW w:w="1874" w:type="dxa"/>
          </w:tcPr>
          <w:p w14:paraId="380695BB"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Marian Zavalza</w:t>
            </w:r>
          </w:p>
        </w:tc>
        <w:tc>
          <w:tcPr>
            <w:tcW w:w="1886" w:type="dxa"/>
          </w:tcPr>
          <w:p w14:paraId="6FAAEF9D"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Fernando Lozu</w:t>
            </w:r>
          </w:p>
        </w:tc>
      </w:tr>
      <w:tr w:rsidR="00145FB3" w:rsidRPr="00145FB3" w14:paraId="5FA38AF0" w14:textId="77777777" w:rsidTr="00287F49">
        <w:tc>
          <w:tcPr>
            <w:tcW w:w="2376" w:type="dxa"/>
          </w:tcPr>
          <w:p w14:paraId="0F679D73"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Laura G</w:t>
            </w:r>
          </w:p>
        </w:tc>
        <w:tc>
          <w:tcPr>
            <w:tcW w:w="1874" w:type="dxa"/>
          </w:tcPr>
          <w:p w14:paraId="151010E8"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Karla Díaz </w:t>
            </w:r>
          </w:p>
        </w:tc>
        <w:tc>
          <w:tcPr>
            <w:tcW w:w="1886" w:type="dxa"/>
          </w:tcPr>
          <w:p w14:paraId="24655CBD"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Lambda García</w:t>
            </w:r>
          </w:p>
        </w:tc>
      </w:tr>
      <w:tr w:rsidR="00145FB3" w:rsidRPr="00145FB3" w14:paraId="27870969" w14:textId="77777777" w:rsidTr="00287F49">
        <w:tc>
          <w:tcPr>
            <w:tcW w:w="2376" w:type="dxa"/>
          </w:tcPr>
          <w:p w14:paraId="2015EF95"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Ana Caludia Make Up</w:t>
            </w:r>
          </w:p>
        </w:tc>
        <w:tc>
          <w:tcPr>
            <w:tcW w:w="1874" w:type="dxa"/>
          </w:tcPr>
          <w:p w14:paraId="0494EB2B"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Kris Cid</w:t>
            </w:r>
          </w:p>
        </w:tc>
        <w:tc>
          <w:tcPr>
            <w:tcW w:w="1886" w:type="dxa"/>
          </w:tcPr>
          <w:p w14:paraId="600E8166"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Alexxx Streci</w:t>
            </w:r>
          </w:p>
        </w:tc>
      </w:tr>
      <w:tr w:rsidR="00145FB3" w:rsidRPr="00145FB3" w14:paraId="676B4A85" w14:textId="77777777" w:rsidTr="00287F49">
        <w:tc>
          <w:tcPr>
            <w:tcW w:w="2376" w:type="dxa"/>
          </w:tcPr>
          <w:p w14:paraId="0280D571"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Regina Murguía</w:t>
            </w:r>
          </w:p>
        </w:tc>
        <w:tc>
          <w:tcPr>
            <w:tcW w:w="1874" w:type="dxa"/>
          </w:tcPr>
          <w:p w14:paraId="238910CA"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Julián Soto</w:t>
            </w:r>
          </w:p>
        </w:tc>
        <w:tc>
          <w:tcPr>
            <w:tcW w:w="1886" w:type="dxa"/>
          </w:tcPr>
          <w:p w14:paraId="5C55ECD3"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Reno Rojas</w:t>
            </w:r>
          </w:p>
        </w:tc>
      </w:tr>
      <w:tr w:rsidR="00145FB3" w:rsidRPr="00145FB3" w14:paraId="6C703232" w14:textId="77777777" w:rsidTr="00287F49">
        <w:tc>
          <w:tcPr>
            <w:tcW w:w="2376" w:type="dxa"/>
          </w:tcPr>
          <w:p w14:paraId="1A16B16D"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Brandon Peniche </w:t>
            </w:r>
          </w:p>
        </w:tc>
        <w:tc>
          <w:tcPr>
            <w:tcW w:w="1874" w:type="dxa"/>
          </w:tcPr>
          <w:p w14:paraId="73A165A8"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Sherlyn </w:t>
            </w:r>
          </w:p>
        </w:tc>
        <w:tc>
          <w:tcPr>
            <w:tcW w:w="1886" w:type="dxa"/>
          </w:tcPr>
          <w:p w14:paraId="11C5CDAD"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Grettell Valdez </w:t>
            </w:r>
          </w:p>
        </w:tc>
      </w:tr>
      <w:tr w:rsidR="00145FB3" w:rsidRPr="00145FB3" w14:paraId="530D82BF" w14:textId="77777777" w:rsidTr="00287F49">
        <w:tc>
          <w:tcPr>
            <w:tcW w:w="2376" w:type="dxa"/>
          </w:tcPr>
          <w:p w14:paraId="2742ABE4"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Mariana Echeverría </w:t>
            </w:r>
          </w:p>
        </w:tc>
        <w:tc>
          <w:tcPr>
            <w:tcW w:w="1874" w:type="dxa"/>
          </w:tcPr>
          <w:p w14:paraId="43C909E4"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Pame Voguel </w:t>
            </w:r>
          </w:p>
        </w:tc>
        <w:tc>
          <w:tcPr>
            <w:tcW w:w="1886" w:type="dxa"/>
          </w:tcPr>
          <w:p w14:paraId="128D5549"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Miguel Martínez </w:t>
            </w:r>
          </w:p>
        </w:tc>
      </w:tr>
      <w:tr w:rsidR="00287F49" w:rsidRPr="00145FB3" w14:paraId="1F673ED0" w14:textId="77777777" w:rsidTr="00287F49">
        <w:tc>
          <w:tcPr>
            <w:tcW w:w="2376" w:type="dxa"/>
          </w:tcPr>
          <w:p w14:paraId="485DC030"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Raúl Araiza</w:t>
            </w:r>
          </w:p>
        </w:tc>
        <w:tc>
          <w:tcPr>
            <w:tcW w:w="1874" w:type="dxa"/>
          </w:tcPr>
          <w:p w14:paraId="4FA2D35E"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 xml:space="preserve">Regina Bautista </w:t>
            </w:r>
          </w:p>
        </w:tc>
        <w:tc>
          <w:tcPr>
            <w:tcW w:w="1886" w:type="dxa"/>
          </w:tcPr>
          <w:p w14:paraId="3493A680" w14:textId="77777777" w:rsidR="00287F49" w:rsidRPr="00145FB3" w:rsidRDefault="00287F49" w:rsidP="00287F49">
            <w:pPr>
              <w:spacing w:line="360" w:lineRule="auto"/>
              <w:jc w:val="both"/>
              <w:rPr>
                <w:rFonts w:ascii="Arial" w:hAnsi="Arial" w:cs="Arial"/>
                <w:sz w:val="21"/>
                <w:szCs w:val="21"/>
              </w:rPr>
            </w:pPr>
            <w:r w:rsidRPr="00145FB3">
              <w:rPr>
                <w:rFonts w:ascii="Arial" w:hAnsi="Arial" w:cs="Arial"/>
                <w:sz w:val="21"/>
                <w:szCs w:val="21"/>
              </w:rPr>
              <w:t>Celia Lora</w:t>
            </w:r>
          </w:p>
        </w:tc>
      </w:tr>
    </w:tbl>
    <w:p w14:paraId="60C083A1" w14:textId="77777777" w:rsidR="00287F49" w:rsidRPr="00145FB3" w:rsidRDefault="00287F49" w:rsidP="00287F49">
      <w:pPr>
        <w:spacing w:line="360" w:lineRule="auto"/>
        <w:jc w:val="both"/>
        <w:rPr>
          <w:rFonts w:ascii="Arial" w:hAnsi="Arial" w:cs="Arial"/>
          <w:lang w:val="es-MX"/>
        </w:rPr>
      </w:pPr>
    </w:p>
    <w:p w14:paraId="5486A2DC" w14:textId="77777777"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lastRenderedPageBreak/>
        <w:t xml:space="preserve">La lista completa y con actualización en curso, de acuerdo con la publicación mencionada es: </w:t>
      </w:r>
    </w:p>
    <w:tbl>
      <w:tblPr>
        <w:tblW w:w="5489" w:type="dxa"/>
        <w:tblCellSpacing w:w="0" w:type="dxa"/>
        <w:tblInd w:w="2697" w:type="dxa"/>
        <w:tblCellMar>
          <w:left w:w="0" w:type="dxa"/>
          <w:right w:w="0" w:type="dxa"/>
        </w:tblCellMar>
        <w:tblLook w:val="04A0" w:firstRow="1" w:lastRow="0" w:firstColumn="1" w:lastColumn="0" w:noHBand="0" w:noVBand="1"/>
      </w:tblPr>
      <w:tblGrid>
        <w:gridCol w:w="200"/>
        <w:gridCol w:w="508"/>
        <w:gridCol w:w="2331"/>
        <w:gridCol w:w="1558"/>
        <w:gridCol w:w="892"/>
      </w:tblGrid>
      <w:tr w:rsidR="00145FB3" w:rsidRPr="00145FB3" w14:paraId="1133F160" w14:textId="77777777" w:rsidTr="00287F49">
        <w:trPr>
          <w:trHeight w:val="300"/>
          <w:tblHeader/>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C22B6ED" w14:textId="77777777" w:rsidR="00287F49" w:rsidRPr="00145FB3" w:rsidRDefault="00287F49" w:rsidP="00287F49">
            <w:pPr>
              <w:rPr>
                <w:rFonts w:ascii="Arial" w:eastAsia="Times New Roman" w:hAnsi="Arial" w:cs="Arial"/>
                <w:sz w:val="21"/>
                <w:szCs w:val="21"/>
                <w:lang w:val="es-MX"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AD0763D" w14:textId="77777777" w:rsidR="00287F49" w:rsidRPr="00145FB3" w:rsidRDefault="00287F49" w:rsidP="00287F49">
            <w:pPr>
              <w:jc w:val="center"/>
              <w:rPr>
                <w:rFonts w:ascii="Arial" w:eastAsia="Times New Roman" w:hAnsi="Arial" w:cs="Arial"/>
                <w:sz w:val="21"/>
                <w:szCs w:val="21"/>
                <w:lang w:val="es-MX" w:eastAsia="es-MX"/>
              </w:rPr>
            </w:pP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A5501B0" w14:textId="77777777" w:rsidR="00287F49" w:rsidRPr="00145FB3" w:rsidRDefault="00287F49" w:rsidP="00287F49">
            <w:pPr>
              <w:jc w:val="center"/>
              <w:rPr>
                <w:rFonts w:ascii="Arial" w:eastAsia="Times New Roman" w:hAnsi="Arial" w:cs="Arial"/>
                <w:b/>
                <w:bCs/>
                <w:sz w:val="21"/>
                <w:szCs w:val="21"/>
                <w:lang w:eastAsia="es-MX"/>
              </w:rPr>
            </w:pPr>
            <w:r w:rsidRPr="00145FB3">
              <w:rPr>
                <w:rFonts w:ascii="Arial" w:eastAsia="Times New Roman" w:hAnsi="Arial" w:cs="Arial"/>
                <w:b/>
                <w:bCs/>
                <w:sz w:val="21"/>
                <w:szCs w:val="21"/>
                <w:lang w:eastAsia="es-MX"/>
              </w:rPr>
              <w:t>USUARIO</w:t>
            </w:r>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A2E9CC6" w14:textId="77777777" w:rsidR="00287F49" w:rsidRPr="00145FB3" w:rsidRDefault="00287F49" w:rsidP="00287F49">
            <w:pPr>
              <w:jc w:val="center"/>
              <w:rPr>
                <w:rFonts w:ascii="Arial" w:eastAsia="Times New Roman" w:hAnsi="Arial" w:cs="Arial"/>
                <w:b/>
                <w:bCs/>
                <w:sz w:val="21"/>
                <w:szCs w:val="21"/>
                <w:lang w:eastAsia="es-MX"/>
              </w:rPr>
            </w:pPr>
            <w:r w:rsidRPr="00145FB3">
              <w:rPr>
                <w:rFonts w:ascii="Arial" w:eastAsia="Times New Roman" w:hAnsi="Arial" w:cs="Arial"/>
                <w:b/>
                <w:bCs/>
                <w:sz w:val="21"/>
                <w:szCs w:val="21"/>
                <w:lang w:eastAsia="es-MX"/>
              </w:rPr>
              <w:t>SEGUIDORES</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941179F" w14:textId="77777777" w:rsidR="00287F49" w:rsidRPr="00145FB3" w:rsidRDefault="00287F49" w:rsidP="00287F49">
            <w:pPr>
              <w:jc w:val="center"/>
              <w:rPr>
                <w:rFonts w:ascii="Arial" w:eastAsia="Times New Roman" w:hAnsi="Arial" w:cs="Arial"/>
                <w:b/>
                <w:bCs/>
                <w:sz w:val="21"/>
                <w:szCs w:val="21"/>
                <w:lang w:eastAsia="es-MX"/>
              </w:rPr>
            </w:pPr>
            <w:r w:rsidRPr="00145FB3">
              <w:rPr>
                <w:rFonts w:ascii="Arial" w:eastAsia="Times New Roman" w:hAnsi="Arial" w:cs="Arial"/>
                <w:b/>
                <w:bCs/>
                <w:sz w:val="21"/>
                <w:szCs w:val="21"/>
                <w:lang w:eastAsia="es-MX"/>
              </w:rPr>
              <w:t>NOTAS</w:t>
            </w:r>
          </w:p>
        </w:tc>
      </w:tr>
      <w:tr w:rsidR="00145FB3" w:rsidRPr="00145FB3" w14:paraId="45C64F6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0BFB5B6" w14:textId="77777777" w:rsidR="00287F49" w:rsidRPr="00145FB3" w:rsidRDefault="00287F49" w:rsidP="00287F49">
            <w:pPr>
              <w:jc w:val="center"/>
              <w:rPr>
                <w:rFonts w:ascii="Arial" w:eastAsia="Times New Roman" w:hAnsi="Arial" w:cs="Arial"/>
                <w:b/>
                <w:bCs/>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5AAC5AF"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36E97C1" w14:textId="77777777" w:rsidR="00287F49" w:rsidRPr="00145FB3" w:rsidRDefault="009D21F5" w:rsidP="00287F49">
            <w:pPr>
              <w:rPr>
                <w:rFonts w:ascii="Arial" w:eastAsia="Times New Roman" w:hAnsi="Arial" w:cs="Arial"/>
                <w:sz w:val="21"/>
                <w:szCs w:val="21"/>
                <w:u w:val="single"/>
                <w:lang w:eastAsia="es-MX"/>
              </w:rPr>
            </w:pPr>
            <w:hyperlink r:id="rId13" w:tgtFrame="_blank" w:history="1">
              <w:r w:rsidR="00287F49" w:rsidRPr="00145FB3">
                <w:rPr>
                  <w:rFonts w:ascii="Arial" w:eastAsia="Times New Roman" w:hAnsi="Arial" w:cs="Arial"/>
                  <w:sz w:val="21"/>
                  <w:szCs w:val="21"/>
                  <w:lang w:eastAsia="es-MX"/>
                </w:rPr>
                <w:t>@_veronicamontes</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4C07E0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1,180,000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AFFE9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AB79016"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3E101E0"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A11D7F3"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965C7F" w14:textId="77777777" w:rsidR="00287F49" w:rsidRPr="00145FB3" w:rsidRDefault="009D21F5" w:rsidP="00287F49">
            <w:pPr>
              <w:rPr>
                <w:rFonts w:ascii="Arial" w:eastAsia="Times New Roman" w:hAnsi="Arial" w:cs="Arial"/>
                <w:sz w:val="21"/>
                <w:szCs w:val="21"/>
                <w:u w:val="single"/>
                <w:lang w:eastAsia="es-MX"/>
              </w:rPr>
            </w:pPr>
            <w:hyperlink r:id="rId14" w:tgtFrame="_blank" w:history="1">
              <w:r w:rsidR="00287F49" w:rsidRPr="00145FB3">
                <w:rPr>
                  <w:rFonts w:ascii="Arial" w:eastAsia="Times New Roman" w:hAnsi="Arial" w:cs="Arial"/>
                  <w:sz w:val="21"/>
                  <w:szCs w:val="21"/>
                  <w:lang w:eastAsia="es-MX"/>
                </w:rPr>
                <w:t>@adrianozendejas32</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867381A"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1,182,000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ADFE741"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B150C2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F1F9659"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D7C60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5D3B69B" w14:textId="77777777" w:rsidR="00287F49" w:rsidRPr="00145FB3" w:rsidRDefault="009D21F5" w:rsidP="00287F49">
            <w:pPr>
              <w:rPr>
                <w:rFonts w:ascii="Arial" w:eastAsia="Times New Roman" w:hAnsi="Arial" w:cs="Arial"/>
                <w:sz w:val="21"/>
                <w:szCs w:val="21"/>
                <w:u w:val="single"/>
                <w:lang w:eastAsia="es-MX"/>
              </w:rPr>
            </w:pPr>
            <w:hyperlink r:id="rId15" w:tgtFrame="_blank" w:history="1">
              <w:r w:rsidR="00287F49" w:rsidRPr="00145FB3">
                <w:rPr>
                  <w:rFonts w:ascii="Arial" w:eastAsia="Times New Roman" w:hAnsi="Arial" w:cs="Arial"/>
                  <w:sz w:val="21"/>
                  <w:szCs w:val="21"/>
                  <w:lang w:eastAsia="es-MX"/>
                </w:rPr>
                <w:t>@aletrevino95</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611328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4,308,000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CCC0CD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C47249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180775C"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86FBE91"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1EE98B8" w14:textId="77777777" w:rsidR="00287F49" w:rsidRPr="00145FB3" w:rsidRDefault="009D21F5" w:rsidP="00287F49">
            <w:pPr>
              <w:rPr>
                <w:rFonts w:ascii="Arial" w:eastAsia="Times New Roman" w:hAnsi="Arial" w:cs="Arial"/>
                <w:sz w:val="21"/>
                <w:szCs w:val="21"/>
                <w:u w:val="single"/>
                <w:lang w:eastAsia="es-MX"/>
              </w:rPr>
            </w:pPr>
            <w:hyperlink r:id="rId16" w:tgtFrame="_blank" w:history="1">
              <w:r w:rsidR="00287F49" w:rsidRPr="00145FB3">
                <w:rPr>
                  <w:rFonts w:ascii="Arial" w:eastAsia="Times New Roman" w:hAnsi="Arial" w:cs="Arial"/>
                  <w:sz w:val="21"/>
                  <w:szCs w:val="21"/>
                  <w:lang w:eastAsia="es-MX"/>
                </w:rPr>
                <w:t>@alexiagarcia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659A32"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1,666,000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9D9315A"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8F452C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0534EA2"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6FC62EA"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B6B581E" w14:textId="77777777" w:rsidR="00287F49" w:rsidRPr="00145FB3" w:rsidRDefault="009D21F5" w:rsidP="00287F49">
            <w:pPr>
              <w:rPr>
                <w:rFonts w:ascii="Arial" w:eastAsia="Times New Roman" w:hAnsi="Arial" w:cs="Arial"/>
                <w:sz w:val="21"/>
                <w:szCs w:val="21"/>
                <w:u w:val="single"/>
                <w:lang w:eastAsia="es-MX"/>
              </w:rPr>
            </w:pPr>
            <w:hyperlink r:id="rId17" w:tgtFrame="_blank" w:history="1">
              <w:r w:rsidR="00287F49" w:rsidRPr="00145FB3">
                <w:rPr>
                  <w:rFonts w:ascii="Arial" w:eastAsia="Times New Roman" w:hAnsi="Arial" w:cs="Arial"/>
                  <w:sz w:val="21"/>
                  <w:szCs w:val="21"/>
                  <w:lang w:eastAsia="es-MX"/>
                </w:rPr>
                <w:t>@alexxxstrecci</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02037B7"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2,715,000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F061F8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716A3C2"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018E20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5A40DCB"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1B20A20" w14:textId="77777777" w:rsidR="00287F49" w:rsidRPr="00145FB3" w:rsidRDefault="009D21F5" w:rsidP="00287F49">
            <w:pPr>
              <w:rPr>
                <w:rFonts w:ascii="Arial" w:eastAsia="Times New Roman" w:hAnsi="Arial" w:cs="Arial"/>
                <w:sz w:val="21"/>
                <w:szCs w:val="21"/>
                <w:u w:val="single"/>
                <w:lang w:eastAsia="es-MX"/>
              </w:rPr>
            </w:pPr>
            <w:hyperlink r:id="rId18" w:tgtFrame="_blank" w:history="1">
              <w:r w:rsidR="00287F49" w:rsidRPr="00145FB3">
                <w:rPr>
                  <w:rFonts w:ascii="Arial" w:eastAsia="Times New Roman" w:hAnsi="Arial" w:cs="Arial"/>
                  <w:sz w:val="21"/>
                  <w:szCs w:val="21"/>
                  <w:lang w:eastAsia="es-MX"/>
                </w:rPr>
                <w:t>@amalinali_filio</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63B3E3F" w14:textId="77777777" w:rsidR="00287F49" w:rsidRPr="00145FB3" w:rsidRDefault="00287F49" w:rsidP="00287F49">
            <w:pPr>
              <w:rPr>
                <w:rFonts w:ascii="Arial" w:eastAsia="Times New Roman" w:hAnsi="Arial" w:cs="Arial"/>
                <w:sz w:val="21"/>
                <w:szCs w:val="21"/>
                <w:u w:val="single"/>
                <w:lang w:eastAsia="es-MX"/>
              </w:rPr>
            </w:pP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9CFE1D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A5BB522"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A950FF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3930D7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B785CAF" w14:textId="77777777" w:rsidR="00287F49" w:rsidRPr="00145FB3" w:rsidRDefault="009D21F5" w:rsidP="00287F49">
            <w:pPr>
              <w:rPr>
                <w:rFonts w:ascii="Arial" w:eastAsia="Times New Roman" w:hAnsi="Arial" w:cs="Arial"/>
                <w:sz w:val="21"/>
                <w:szCs w:val="21"/>
                <w:u w:val="single"/>
                <w:lang w:eastAsia="es-MX"/>
              </w:rPr>
            </w:pPr>
            <w:hyperlink r:id="rId19" w:tgtFrame="_blank" w:history="1">
              <w:r w:rsidR="00287F49" w:rsidRPr="00145FB3">
                <w:rPr>
                  <w:rFonts w:ascii="Arial" w:eastAsia="Times New Roman" w:hAnsi="Arial" w:cs="Arial"/>
                  <w:sz w:val="21"/>
                  <w:szCs w:val="21"/>
                  <w:lang w:eastAsia="es-MX"/>
                </w:rPr>
                <w:t>@anncid</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3885FD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20,127</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1D2ADA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3786D3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B40A34E"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9C5CBE4"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42BBA86" w14:textId="77777777" w:rsidR="00287F49" w:rsidRPr="00145FB3" w:rsidRDefault="009D21F5" w:rsidP="00287F49">
            <w:pPr>
              <w:rPr>
                <w:rFonts w:ascii="Arial" w:eastAsia="Times New Roman" w:hAnsi="Arial" w:cs="Arial"/>
                <w:sz w:val="21"/>
                <w:szCs w:val="21"/>
                <w:u w:val="single"/>
                <w:lang w:eastAsia="es-MX"/>
              </w:rPr>
            </w:pPr>
            <w:hyperlink r:id="rId20" w:tgtFrame="_blank" w:history="1">
              <w:r w:rsidR="00287F49" w:rsidRPr="00145FB3">
                <w:rPr>
                  <w:rFonts w:ascii="Arial" w:eastAsia="Times New Roman" w:hAnsi="Arial" w:cs="Arial"/>
                  <w:sz w:val="21"/>
                  <w:szCs w:val="21"/>
                  <w:lang w:eastAsia="es-MX"/>
                </w:rPr>
                <w:t>@barbaraderegil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C9F9892"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8,412,000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1ACF67A"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6CA5F0F"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E023749"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0FCBB9"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707811A" w14:textId="77777777" w:rsidR="00287F49" w:rsidRPr="00145FB3" w:rsidRDefault="009D21F5" w:rsidP="00287F49">
            <w:pPr>
              <w:rPr>
                <w:rFonts w:ascii="Arial" w:eastAsia="Times New Roman" w:hAnsi="Arial" w:cs="Arial"/>
                <w:sz w:val="21"/>
                <w:szCs w:val="21"/>
                <w:u w:val="single"/>
                <w:lang w:eastAsia="es-MX"/>
              </w:rPr>
            </w:pPr>
            <w:hyperlink r:id="rId21" w:tgtFrame="_blank" w:history="1">
              <w:r w:rsidR="00287F49" w:rsidRPr="00145FB3">
                <w:rPr>
                  <w:rFonts w:ascii="Arial" w:eastAsia="Times New Roman" w:hAnsi="Arial" w:cs="Arial"/>
                  <w:sz w:val="21"/>
                  <w:szCs w:val="21"/>
                  <w:lang w:eastAsia="es-MX"/>
                </w:rPr>
                <w:t>@brendazambranoc</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5F096E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5,056,000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9D9778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07B04E4"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CADC26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108B2BA"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5BD6F54" w14:textId="77777777" w:rsidR="00287F49" w:rsidRPr="00145FB3" w:rsidRDefault="009D21F5" w:rsidP="00287F49">
            <w:pPr>
              <w:rPr>
                <w:rFonts w:ascii="Arial" w:eastAsia="Times New Roman" w:hAnsi="Arial" w:cs="Arial"/>
                <w:sz w:val="21"/>
                <w:szCs w:val="21"/>
                <w:u w:val="single"/>
                <w:lang w:eastAsia="es-MX"/>
              </w:rPr>
            </w:pPr>
            <w:hyperlink r:id="rId22" w:tgtFrame="_blank" w:history="1">
              <w:r w:rsidR="00287F49" w:rsidRPr="00145FB3">
                <w:rPr>
                  <w:rFonts w:ascii="Arial" w:eastAsia="Times New Roman" w:hAnsi="Arial" w:cs="Arial"/>
                  <w:sz w:val="21"/>
                  <w:szCs w:val="21"/>
                  <w:lang w:eastAsia="es-MX"/>
                </w:rPr>
                <w:t>@brozrdz</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F649041"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81,780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FFEE3EE"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9653689"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A777A1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493A755"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F87660E" w14:textId="77777777" w:rsidR="00287F49" w:rsidRPr="00145FB3" w:rsidRDefault="009D21F5" w:rsidP="00287F49">
            <w:pPr>
              <w:rPr>
                <w:rFonts w:ascii="Arial" w:eastAsia="Times New Roman" w:hAnsi="Arial" w:cs="Arial"/>
                <w:sz w:val="21"/>
                <w:szCs w:val="21"/>
                <w:u w:val="single"/>
                <w:lang w:eastAsia="es-MX"/>
              </w:rPr>
            </w:pPr>
            <w:hyperlink r:id="rId23" w:tgtFrame="_blank" w:history="1">
              <w:r w:rsidR="00287F49" w:rsidRPr="00145FB3">
                <w:rPr>
                  <w:rFonts w:ascii="Arial" w:eastAsia="Times New Roman" w:hAnsi="Arial" w:cs="Arial"/>
                  <w:sz w:val="21"/>
                  <w:szCs w:val="21"/>
                  <w:lang w:eastAsia="es-MX"/>
                </w:rPr>
                <w:t>@bymillyy</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86322CA"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E3A9B51"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9CD5E5F"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AEA03E1"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EA3ADF9"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855FE33" w14:textId="77777777" w:rsidR="00287F49" w:rsidRPr="00145FB3" w:rsidRDefault="009D21F5" w:rsidP="00287F49">
            <w:pPr>
              <w:rPr>
                <w:rFonts w:ascii="Arial" w:eastAsia="Times New Roman" w:hAnsi="Arial" w:cs="Arial"/>
                <w:sz w:val="21"/>
                <w:szCs w:val="21"/>
                <w:u w:val="single"/>
                <w:lang w:eastAsia="es-MX"/>
              </w:rPr>
            </w:pPr>
            <w:hyperlink r:id="rId24" w:tgtFrame="_blank" w:history="1">
              <w:r w:rsidR="00287F49" w:rsidRPr="00145FB3">
                <w:rPr>
                  <w:rFonts w:ascii="Arial" w:eastAsia="Times New Roman" w:hAnsi="Arial" w:cs="Arial"/>
                  <w:sz w:val="21"/>
                  <w:szCs w:val="21"/>
                  <w:lang w:eastAsia="es-MX"/>
                </w:rPr>
                <w:t>@cajafresca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05D51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272,800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8CC1EFB"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009809C"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6AA3E8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C2D769F"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2C605E" w14:textId="77777777" w:rsidR="00287F49" w:rsidRPr="00145FB3" w:rsidRDefault="009D21F5" w:rsidP="00287F49">
            <w:pPr>
              <w:rPr>
                <w:rFonts w:ascii="Arial" w:eastAsia="Times New Roman" w:hAnsi="Arial" w:cs="Arial"/>
                <w:sz w:val="21"/>
                <w:szCs w:val="21"/>
                <w:u w:val="single"/>
                <w:lang w:eastAsia="es-MX"/>
              </w:rPr>
            </w:pPr>
            <w:hyperlink r:id="rId25" w:tgtFrame="_blank" w:history="1">
              <w:r w:rsidR="00287F49" w:rsidRPr="00145FB3">
                <w:rPr>
                  <w:rFonts w:ascii="Arial" w:eastAsia="Times New Roman" w:hAnsi="Arial" w:cs="Arial"/>
                  <w:sz w:val="21"/>
                  <w:szCs w:val="21"/>
                  <w:lang w:eastAsia="es-MX"/>
                </w:rPr>
                <w:t>@capitan_vegas</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C79CF3E"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30,583</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8102FE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C78109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797D183"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64D7D8F"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5D6B12A" w14:textId="77777777" w:rsidR="00287F49" w:rsidRPr="00145FB3" w:rsidRDefault="009D21F5" w:rsidP="00287F49">
            <w:pPr>
              <w:rPr>
                <w:rFonts w:ascii="Arial" w:eastAsia="Times New Roman" w:hAnsi="Arial" w:cs="Arial"/>
                <w:sz w:val="21"/>
                <w:szCs w:val="21"/>
                <w:u w:val="single"/>
                <w:lang w:eastAsia="es-MX"/>
              </w:rPr>
            </w:pPr>
            <w:hyperlink r:id="rId26" w:tgtFrame="_blank" w:history="1">
              <w:r w:rsidR="00287F49" w:rsidRPr="00145FB3">
                <w:rPr>
                  <w:rFonts w:ascii="Arial" w:eastAsia="Times New Roman" w:hAnsi="Arial" w:cs="Arial"/>
                  <w:sz w:val="21"/>
                  <w:szCs w:val="21"/>
                  <w:lang w:eastAsia="es-MX"/>
                </w:rPr>
                <w:t>@carlazuckermann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857666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379,900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C008EEF"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FF64FED"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5201E74"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C3D468B"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5C82CD3" w14:textId="77777777" w:rsidR="00287F49" w:rsidRPr="00145FB3" w:rsidRDefault="009D21F5" w:rsidP="00287F49">
            <w:pPr>
              <w:rPr>
                <w:rFonts w:ascii="Arial" w:eastAsia="Times New Roman" w:hAnsi="Arial" w:cs="Arial"/>
                <w:sz w:val="21"/>
                <w:szCs w:val="21"/>
                <w:u w:val="single"/>
                <w:lang w:eastAsia="es-MX"/>
              </w:rPr>
            </w:pPr>
            <w:hyperlink r:id="rId27" w:tgtFrame="_blank" w:history="1">
              <w:r w:rsidR="00287F49" w:rsidRPr="00145FB3">
                <w:rPr>
                  <w:rFonts w:ascii="Arial" w:eastAsia="Times New Roman" w:hAnsi="Arial" w:cs="Arial"/>
                  <w:sz w:val="21"/>
                  <w:szCs w:val="21"/>
                  <w:lang w:eastAsia="es-MX"/>
                </w:rPr>
                <w:t>@cecywushu</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B6C448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631,100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38E2A37"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C85081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5765300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FF0835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8EB71AE" w14:textId="77777777" w:rsidR="00287F49" w:rsidRPr="00145FB3" w:rsidRDefault="009D21F5" w:rsidP="00287F49">
            <w:pPr>
              <w:rPr>
                <w:rFonts w:ascii="Arial" w:eastAsia="Times New Roman" w:hAnsi="Arial" w:cs="Arial"/>
                <w:sz w:val="21"/>
                <w:szCs w:val="21"/>
                <w:u w:val="single"/>
                <w:lang w:eastAsia="es-MX"/>
              </w:rPr>
            </w:pPr>
            <w:hyperlink r:id="rId28" w:tgtFrame="_blank" w:history="1">
              <w:r w:rsidR="00287F49" w:rsidRPr="00145FB3">
                <w:rPr>
                  <w:rFonts w:ascii="Arial" w:eastAsia="Times New Roman" w:hAnsi="Arial" w:cs="Arial"/>
                  <w:sz w:val="21"/>
                  <w:szCs w:val="21"/>
                  <w:lang w:eastAsia="es-MX"/>
                </w:rPr>
                <w:t>@celi_lora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B74E837"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10,010,000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EFD752C"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FBD3E0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694B5AB"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20A545C"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153355A" w14:textId="77777777" w:rsidR="00287F49" w:rsidRPr="00145FB3" w:rsidRDefault="009D21F5" w:rsidP="00287F49">
            <w:pPr>
              <w:rPr>
                <w:rFonts w:ascii="Arial" w:eastAsia="Times New Roman" w:hAnsi="Arial" w:cs="Arial"/>
                <w:sz w:val="21"/>
                <w:szCs w:val="21"/>
                <w:u w:val="single"/>
                <w:lang w:eastAsia="es-MX"/>
              </w:rPr>
            </w:pPr>
            <w:hyperlink r:id="rId29" w:tgtFrame="_blank" w:history="1">
              <w:r w:rsidR="00287F49" w:rsidRPr="00145FB3">
                <w:rPr>
                  <w:rFonts w:ascii="Arial" w:eastAsia="Times New Roman" w:hAnsi="Arial" w:cs="Arial"/>
                  <w:sz w:val="21"/>
                  <w:szCs w:val="21"/>
                  <w:lang w:eastAsia="es-MX"/>
                </w:rPr>
                <w:t>@cesar.palma.piercing</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326EB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125,900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9CD9AEC"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C2C122D"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A017AC4"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5CFA472"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E46AFA" w14:textId="77777777" w:rsidR="00287F49" w:rsidRPr="00145FB3" w:rsidRDefault="009D21F5" w:rsidP="00287F49">
            <w:pPr>
              <w:rPr>
                <w:rFonts w:ascii="Arial" w:eastAsia="Times New Roman" w:hAnsi="Arial" w:cs="Arial"/>
                <w:sz w:val="21"/>
                <w:szCs w:val="21"/>
                <w:u w:val="single"/>
                <w:lang w:eastAsia="es-MX"/>
              </w:rPr>
            </w:pPr>
            <w:hyperlink r:id="rId30" w:tgtFrame="_blank" w:history="1">
              <w:r w:rsidR="00287F49" w:rsidRPr="00145FB3">
                <w:rPr>
                  <w:rFonts w:ascii="Arial" w:eastAsia="Times New Roman" w:hAnsi="Arial" w:cs="Arial"/>
                  <w:sz w:val="21"/>
                  <w:szCs w:val="21"/>
                  <w:lang w:eastAsia="es-MX"/>
                </w:rPr>
                <w:t>@cinthia.ortega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AE8D03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1,160,000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87935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CA5C49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1C20A37"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C0E867F"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44A778E" w14:textId="77777777" w:rsidR="00287F49" w:rsidRPr="00145FB3" w:rsidRDefault="009D21F5" w:rsidP="00287F49">
            <w:pPr>
              <w:rPr>
                <w:rFonts w:ascii="Arial" w:eastAsia="Times New Roman" w:hAnsi="Arial" w:cs="Arial"/>
                <w:sz w:val="21"/>
                <w:szCs w:val="21"/>
                <w:u w:val="single"/>
                <w:lang w:eastAsia="es-MX"/>
              </w:rPr>
            </w:pPr>
            <w:hyperlink r:id="rId31" w:tgtFrame="_blank" w:history="1">
              <w:r w:rsidR="00287F49" w:rsidRPr="00145FB3">
                <w:rPr>
                  <w:rFonts w:ascii="Arial" w:eastAsia="Times New Roman" w:hAnsi="Arial" w:cs="Arial"/>
                  <w:sz w:val="21"/>
                  <w:szCs w:val="21"/>
                  <w:lang w:eastAsia="es-MX"/>
                </w:rPr>
                <w:t>@crystelloga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7D93CA5"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73,200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3F86E21"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78205F6"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E740EE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56C8E4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09B3C64" w14:textId="77777777" w:rsidR="00287F49" w:rsidRPr="00145FB3" w:rsidRDefault="009D21F5" w:rsidP="00287F49">
            <w:pPr>
              <w:rPr>
                <w:rFonts w:ascii="Arial" w:eastAsia="Times New Roman" w:hAnsi="Arial" w:cs="Arial"/>
                <w:sz w:val="21"/>
                <w:szCs w:val="21"/>
                <w:u w:val="single"/>
                <w:lang w:eastAsia="es-MX"/>
              </w:rPr>
            </w:pPr>
            <w:hyperlink r:id="rId32" w:tgtFrame="_blank" w:history="1">
              <w:r w:rsidR="00287F49" w:rsidRPr="00145FB3">
                <w:rPr>
                  <w:rFonts w:ascii="Arial" w:eastAsia="Times New Roman" w:hAnsi="Arial" w:cs="Arial"/>
                  <w:sz w:val="21"/>
                  <w:szCs w:val="21"/>
                  <w:lang w:eastAsia="es-MX"/>
                </w:rPr>
                <w:t>@daniellbautista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E68B93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1,058,000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297757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FB0D366"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22B7CE4"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9631E75"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A942A13" w14:textId="77777777" w:rsidR="00287F49" w:rsidRPr="00145FB3" w:rsidRDefault="009D21F5" w:rsidP="00287F49">
            <w:pPr>
              <w:rPr>
                <w:rFonts w:ascii="Arial" w:eastAsia="Times New Roman" w:hAnsi="Arial" w:cs="Arial"/>
                <w:sz w:val="21"/>
                <w:szCs w:val="21"/>
                <w:u w:val="single"/>
                <w:lang w:eastAsia="es-MX"/>
              </w:rPr>
            </w:pPr>
            <w:hyperlink r:id="rId33" w:tgtFrame="_blank" w:history="1">
              <w:r w:rsidR="00287F49" w:rsidRPr="00145FB3">
                <w:rPr>
                  <w:rFonts w:ascii="Arial" w:eastAsia="Times New Roman" w:hAnsi="Arial" w:cs="Arial"/>
                  <w:sz w:val="21"/>
                  <w:szCs w:val="21"/>
                  <w:lang w:eastAsia="es-MX"/>
                </w:rPr>
                <w:t>@danielmanzog</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11EDDE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8333623"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2633794"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DAAE57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031F84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80E5A70" w14:textId="77777777" w:rsidR="00287F49" w:rsidRPr="00145FB3" w:rsidRDefault="009D21F5" w:rsidP="00287F49">
            <w:pPr>
              <w:rPr>
                <w:rFonts w:ascii="Arial" w:eastAsia="Times New Roman" w:hAnsi="Arial" w:cs="Arial"/>
                <w:sz w:val="21"/>
                <w:szCs w:val="21"/>
                <w:u w:val="single"/>
                <w:lang w:eastAsia="es-MX"/>
              </w:rPr>
            </w:pPr>
            <w:hyperlink r:id="rId34" w:tgtFrame="_blank" w:history="1">
              <w:r w:rsidR="00287F49" w:rsidRPr="00145FB3">
                <w:rPr>
                  <w:rFonts w:ascii="Arial" w:eastAsia="Times New Roman" w:hAnsi="Arial" w:cs="Arial"/>
                  <w:sz w:val="21"/>
                  <w:szCs w:val="21"/>
                  <w:lang w:eastAsia="es-MX"/>
                </w:rPr>
                <w:t>@danilocarrerah</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9B05FB1"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2,975,000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E53DD7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AB50D7F"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3580873"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348FBE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1F44B0C" w14:textId="77777777" w:rsidR="00287F49" w:rsidRPr="00145FB3" w:rsidRDefault="009D21F5" w:rsidP="00287F49">
            <w:pPr>
              <w:rPr>
                <w:rFonts w:ascii="Arial" w:eastAsia="Times New Roman" w:hAnsi="Arial" w:cs="Arial"/>
                <w:sz w:val="21"/>
                <w:szCs w:val="21"/>
                <w:u w:val="single"/>
                <w:lang w:eastAsia="es-MX"/>
              </w:rPr>
            </w:pPr>
            <w:hyperlink r:id="rId35" w:tgtFrame="_blank" w:history="1">
              <w:r w:rsidR="00287F49" w:rsidRPr="00145FB3">
                <w:rPr>
                  <w:rFonts w:ascii="Arial" w:eastAsia="Times New Roman" w:hAnsi="Arial" w:cs="Arial"/>
                  <w:sz w:val="21"/>
                  <w:szCs w:val="21"/>
                  <w:lang w:eastAsia="es-MX"/>
                </w:rPr>
                <w:t>@diegogarciasela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3EFD072"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274,100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21C8207"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4528AC4"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ED3C1D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CC1175F"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AA7A6A" w14:textId="77777777" w:rsidR="00287F49" w:rsidRPr="00145FB3" w:rsidRDefault="009D21F5" w:rsidP="00287F49">
            <w:pPr>
              <w:rPr>
                <w:rFonts w:ascii="Arial" w:eastAsia="Times New Roman" w:hAnsi="Arial" w:cs="Arial"/>
                <w:sz w:val="21"/>
                <w:szCs w:val="21"/>
                <w:u w:val="single"/>
                <w:lang w:eastAsia="es-MX"/>
              </w:rPr>
            </w:pPr>
            <w:hyperlink r:id="rId36" w:tgtFrame="_blank" w:history="1">
              <w:r w:rsidR="00287F49" w:rsidRPr="00145FB3">
                <w:rPr>
                  <w:rFonts w:ascii="Arial" w:eastAsia="Times New Roman" w:hAnsi="Arial" w:cs="Arial"/>
                  <w:sz w:val="21"/>
                  <w:szCs w:val="21"/>
                  <w:lang w:eastAsia="es-MX"/>
                </w:rPr>
                <w:t>@diegovaldesmusic</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5272BB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185,000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AC50B6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CF67011"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DA244B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532ED3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DC2E419" w14:textId="77777777" w:rsidR="00287F49" w:rsidRPr="00145FB3" w:rsidRDefault="009D21F5" w:rsidP="00287F49">
            <w:pPr>
              <w:rPr>
                <w:rFonts w:ascii="Arial" w:eastAsia="Times New Roman" w:hAnsi="Arial" w:cs="Arial"/>
                <w:sz w:val="21"/>
                <w:szCs w:val="21"/>
                <w:u w:val="single"/>
                <w:lang w:eastAsia="es-MX"/>
              </w:rPr>
            </w:pPr>
            <w:hyperlink r:id="rId37" w:tgtFrame="_blank" w:history="1">
              <w:r w:rsidR="00287F49" w:rsidRPr="00145FB3">
                <w:rPr>
                  <w:rFonts w:ascii="Arial" w:eastAsia="Times New Roman" w:hAnsi="Arial" w:cs="Arial"/>
                  <w:sz w:val="21"/>
                  <w:szCs w:val="21"/>
                  <w:lang w:eastAsia="es-MX"/>
                </w:rPr>
                <w:t>@eduardoelchile</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8B53E65"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1,548,000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C275BB8"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B61ABB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5362E4B"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A9ABF4C"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DA9AE75" w14:textId="77777777" w:rsidR="00287F49" w:rsidRPr="00145FB3" w:rsidRDefault="009D21F5" w:rsidP="00287F49">
            <w:pPr>
              <w:rPr>
                <w:rFonts w:ascii="Arial" w:eastAsia="Times New Roman" w:hAnsi="Arial" w:cs="Arial"/>
                <w:sz w:val="21"/>
                <w:szCs w:val="21"/>
                <w:u w:val="single"/>
                <w:lang w:eastAsia="es-MX"/>
              </w:rPr>
            </w:pPr>
            <w:hyperlink r:id="rId38" w:tgtFrame="_blank" w:history="1">
              <w:r w:rsidR="00287F49" w:rsidRPr="00145FB3">
                <w:rPr>
                  <w:rFonts w:ascii="Arial" w:eastAsia="Times New Roman" w:hAnsi="Arial" w:cs="Arial"/>
                  <w:sz w:val="21"/>
                  <w:szCs w:val="21"/>
                  <w:lang w:eastAsia="es-MX"/>
                </w:rPr>
                <w:t>@eleazargomez333</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196B54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1,175,000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DB4C7CC"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F19BED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D052D59"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AA98D11"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595A7EF" w14:textId="77777777" w:rsidR="00287F49" w:rsidRPr="00145FB3" w:rsidRDefault="009D21F5" w:rsidP="00287F49">
            <w:pPr>
              <w:rPr>
                <w:rFonts w:ascii="Arial" w:eastAsia="Times New Roman" w:hAnsi="Arial" w:cs="Arial"/>
                <w:sz w:val="21"/>
                <w:szCs w:val="21"/>
                <w:u w:val="single"/>
                <w:lang w:eastAsia="es-MX"/>
              </w:rPr>
            </w:pPr>
            <w:hyperlink r:id="rId39" w:tgtFrame="_blank" w:history="1">
              <w:r w:rsidR="00287F49" w:rsidRPr="00145FB3">
                <w:rPr>
                  <w:rFonts w:ascii="Arial" w:eastAsia="Times New Roman" w:hAnsi="Arial" w:cs="Arial"/>
                  <w:sz w:val="21"/>
                  <w:szCs w:val="21"/>
                  <w:lang w:eastAsia="es-MX"/>
                </w:rPr>
                <w:t>@emupraa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9583EBC"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166,700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96B9401"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5F24626"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9B9D9DF"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9E83594"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29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C5C2203" w14:textId="77777777" w:rsidR="00287F49" w:rsidRPr="00145FB3" w:rsidRDefault="009D21F5" w:rsidP="00287F49">
            <w:pPr>
              <w:rPr>
                <w:rFonts w:ascii="Arial" w:eastAsia="Times New Roman" w:hAnsi="Arial" w:cs="Arial"/>
                <w:sz w:val="21"/>
                <w:szCs w:val="21"/>
                <w:u w:val="single"/>
                <w:lang w:eastAsia="es-MX"/>
              </w:rPr>
            </w:pPr>
            <w:hyperlink r:id="rId40" w:tgtFrame="_blank" w:history="1">
              <w:r w:rsidR="00287F49" w:rsidRPr="00145FB3">
                <w:rPr>
                  <w:rFonts w:ascii="Arial" w:eastAsia="Times New Roman" w:hAnsi="Arial" w:cs="Arial"/>
                  <w:sz w:val="21"/>
                  <w:szCs w:val="21"/>
                  <w:lang w:eastAsia="es-MX"/>
                </w:rPr>
                <w:t>@estradac11</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591D695"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253,500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E1F7F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391279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A79F90B"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45401A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5D0114C" w14:textId="77777777" w:rsidR="00287F49" w:rsidRPr="00145FB3" w:rsidRDefault="009D21F5" w:rsidP="00287F49">
            <w:pPr>
              <w:rPr>
                <w:rFonts w:ascii="Arial" w:eastAsia="Times New Roman" w:hAnsi="Arial" w:cs="Arial"/>
                <w:sz w:val="21"/>
                <w:szCs w:val="21"/>
                <w:u w:val="single"/>
                <w:lang w:eastAsia="es-MX"/>
              </w:rPr>
            </w:pPr>
            <w:hyperlink r:id="rId41" w:tgtFrame="_blank" w:history="1">
              <w:r w:rsidR="00287F49" w:rsidRPr="00145FB3">
                <w:rPr>
                  <w:rFonts w:ascii="Arial" w:eastAsia="Times New Roman" w:hAnsi="Arial" w:cs="Arial"/>
                  <w:sz w:val="21"/>
                  <w:szCs w:val="21"/>
                  <w:lang w:eastAsia="es-MX"/>
                </w:rPr>
                <w:t>@eugenio_siller</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A34823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1,394,000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B73C67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7EB0CD1"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2A857FE"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F449572"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5261F04" w14:textId="77777777" w:rsidR="00287F49" w:rsidRPr="00145FB3" w:rsidRDefault="009D21F5" w:rsidP="00287F49">
            <w:pPr>
              <w:rPr>
                <w:rFonts w:ascii="Arial" w:eastAsia="Times New Roman" w:hAnsi="Arial" w:cs="Arial"/>
                <w:sz w:val="21"/>
                <w:szCs w:val="21"/>
                <w:u w:val="single"/>
                <w:lang w:eastAsia="es-MX"/>
              </w:rPr>
            </w:pPr>
            <w:hyperlink r:id="rId42" w:tgtFrame="_blank" w:history="1">
              <w:r w:rsidR="00287F49" w:rsidRPr="00145FB3">
                <w:rPr>
                  <w:rFonts w:ascii="Arial" w:eastAsia="Times New Roman" w:hAnsi="Arial" w:cs="Arial"/>
                  <w:sz w:val="21"/>
                  <w:szCs w:val="21"/>
                  <w:lang w:eastAsia="es-MX"/>
                </w:rPr>
                <w:t>@ferk_q</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280A5D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703,600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C65C95E"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87078F9"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F57768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96B199F"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CC2B6EA" w14:textId="77777777" w:rsidR="00287F49" w:rsidRPr="00145FB3" w:rsidRDefault="009D21F5" w:rsidP="00287F49">
            <w:pPr>
              <w:rPr>
                <w:rFonts w:ascii="Arial" w:eastAsia="Times New Roman" w:hAnsi="Arial" w:cs="Arial"/>
                <w:sz w:val="21"/>
                <w:szCs w:val="21"/>
                <w:u w:val="single"/>
                <w:lang w:eastAsia="es-MX"/>
              </w:rPr>
            </w:pPr>
            <w:hyperlink r:id="rId43" w:tgtFrame="_blank" w:history="1">
              <w:r w:rsidR="00287F49" w:rsidRPr="00145FB3">
                <w:rPr>
                  <w:rFonts w:ascii="Arial" w:eastAsia="Times New Roman" w:hAnsi="Arial" w:cs="Arial"/>
                  <w:sz w:val="21"/>
                  <w:szCs w:val="21"/>
                  <w:lang w:eastAsia="es-MX"/>
                </w:rPr>
                <w:t>@fernandolozu</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4EFF3CB"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3,085,000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46882D8"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3910713"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DDDE6D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4EE704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A54F110" w14:textId="77777777" w:rsidR="00287F49" w:rsidRPr="00145FB3" w:rsidRDefault="009D21F5" w:rsidP="00287F49">
            <w:pPr>
              <w:rPr>
                <w:rFonts w:ascii="Arial" w:eastAsia="Times New Roman" w:hAnsi="Arial" w:cs="Arial"/>
                <w:sz w:val="21"/>
                <w:szCs w:val="21"/>
                <w:u w:val="single"/>
                <w:lang w:eastAsia="es-MX"/>
              </w:rPr>
            </w:pPr>
            <w:hyperlink r:id="rId44" w:tgtFrame="_blank" w:history="1">
              <w:r w:rsidR="00287F49" w:rsidRPr="00145FB3">
                <w:rPr>
                  <w:rFonts w:ascii="Arial" w:eastAsia="Times New Roman" w:hAnsi="Arial" w:cs="Arial"/>
                  <w:sz w:val="21"/>
                  <w:szCs w:val="21"/>
                  <w:lang w:eastAsia="es-MX"/>
                </w:rPr>
                <w:t>@fershymp</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B0B3ED"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947,800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0F35F0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578D6E8"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DC94FF4"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F0CF46B"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F09903A" w14:textId="77777777" w:rsidR="00287F49" w:rsidRPr="00145FB3" w:rsidRDefault="009D21F5" w:rsidP="00287F49">
            <w:pPr>
              <w:rPr>
                <w:rFonts w:ascii="Arial" w:eastAsia="Times New Roman" w:hAnsi="Arial" w:cs="Arial"/>
                <w:sz w:val="21"/>
                <w:szCs w:val="21"/>
                <w:u w:val="single"/>
                <w:lang w:eastAsia="es-MX"/>
              </w:rPr>
            </w:pPr>
            <w:hyperlink r:id="rId45" w:tgtFrame="_blank" w:history="1">
              <w:r w:rsidR="00287F49" w:rsidRPr="00145FB3">
                <w:rPr>
                  <w:rFonts w:ascii="Arial" w:eastAsia="Times New Roman" w:hAnsi="Arial" w:cs="Arial"/>
                  <w:sz w:val="21"/>
                  <w:szCs w:val="21"/>
                  <w:lang w:eastAsia="es-MX"/>
                </w:rPr>
                <w:t>@fridaurbinaa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CEED55D"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819,900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17C37E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369EC1F"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7D95B25"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88A849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50E63B6" w14:textId="77777777" w:rsidR="00287F49" w:rsidRPr="00145FB3" w:rsidRDefault="009D21F5" w:rsidP="00287F49">
            <w:pPr>
              <w:rPr>
                <w:rFonts w:ascii="Arial" w:eastAsia="Times New Roman" w:hAnsi="Arial" w:cs="Arial"/>
                <w:sz w:val="21"/>
                <w:szCs w:val="21"/>
                <w:u w:val="single"/>
                <w:lang w:eastAsia="es-MX"/>
              </w:rPr>
            </w:pPr>
            <w:hyperlink r:id="rId46" w:tgtFrame="_blank" w:history="1">
              <w:r w:rsidR="00287F49" w:rsidRPr="00145FB3">
                <w:rPr>
                  <w:rFonts w:ascii="Arial" w:eastAsia="Times New Roman" w:hAnsi="Arial" w:cs="Arial"/>
                  <w:sz w:val="21"/>
                  <w:szCs w:val="21"/>
                  <w:lang w:eastAsia="es-MX"/>
                </w:rPr>
                <w:t>@gabrielcoronel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4140D71"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1,336,000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054771B"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AC47308"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51944CA2"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14CD63E"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BC3D7E0" w14:textId="77777777" w:rsidR="00287F49" w:rsidRPr="00145FB3" w:rsidRDefault="009D21F5" w:rsidP="00287F49">
            <w:pPr>
              <w:rPr>
                <w:rFonts w:ascii="Arial" w:eastAsia="Times New Roman" w:hAnsi="Arial" w:cs="Arial"/>
                <w:sz w:val="21"/>
                <w:szCs w:val="21"/>
                <w:u w:val="single"/>
                <w:lang w:eastAsia="es-MX"/>
              </w:rPr>
            </w:pPr>
            <w:hyperlink r:id="rId47" w:tgtFrame="_blank" w:history="1">
              <w:r w:rsidR="00287F49" w:rsidRPr="00145FB3">
                <w:rPr>
                  <w:rFonts w:ascii="Arial" w:eastAsia="Times New Roman" w:hAnsi="Arial" w:cs="Arial"/>
                  <w:sz w:val="21"/>
                  <w:szCs w:val="21"/>
                  <w:lang w:eastAsia="es-MX"/>
                </w:rPr>
                <w:t>@gabrielsoto</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33D6D9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4,178,000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6A10833"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1FCAB6C"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D7DBFF7"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C3A3A33"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D79DB5" w14:textId="77777777" w:rsidR="00287F49" w:rsidRPr="00145FB3" w:rsidRDefault="009D21F5" w:rsidP="00287F49">
            <w:pPr>
              <w:rPr>
                <w:rFonts w:ascii="Arial" w:eastAsia="Times New Roman" w:hAnsi="Arial" w:cs="Arial"/>
                <w:sz w:val="21"/>
                <w:szCs w:val="21"/>
                <w:u w:val="single"/>
                <w:lang w:eastAsia="es-MX"/>
              </w:rPr>
            </w:pPr>
            <w:hyperlink r:id="rId48" w:tgtFrame="_blank" w:history="1">
              <w:r w:rsidR="00287F49" w:rsidRPr="00145FB3">
                <w:rPr>
                  <w:rFonts w:ascii="Arial" w:eastAsia="Times New Roman" w:hAnsi="Arial" w:cs="Arial"/>
                  <w:sz w:val="21"/>
                  <w:szCs w:val="21"/>
                  <w:lang w:eastAsia="es-MX"/>
                </w:rPr>
                <w:t>@germancoboscor</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AC9E0E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12,200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DC4CD1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D38F7E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5490D6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E93E09E"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A1CC9B8" w14:textId="77777777" w:rsidR="00287F49" w:rsidRPr="00145FB3" w:rsidRDefault="009D21F5" w:rsidP="00287F49">
            <w:pPr>
              <w:rPr>
                <w:rFonts w:ascii="Arial" w:eastAsia="Times New Roman" w:hAnsi="Arial" w:cs="Arial"/>
                <w:sz w:val="21"/>
                <w:szCs w:val="21"/>
                <w:u w:val="single"/>
                <w:lang w:eastAsia="es-MX"/>
              </w:rPr>
            </w:pPr>
            <w:hyperlink r:id="rId49" w:tgtFrame="_blank" w:history="1">
              <w:r w:rsidR="00287F49" w:rsidRPr="00145FB3">
                <w:rPr>
                  <w:rFonts w:ascii="Arial" w:eastAsia="Times New Roman" w:hAnsi="Arial" w:cs="Arial"/>
                  <w:sz w:val="21"/>
                  <w:szCs w:val="21"/>
                  <w:lang w:eastAsia="es-MX"/>
                </w:rPr>
                <w:t>@grettellv</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D7353CA"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3,234,000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C622BD9"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99DC22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D8B2B1E"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F01DB5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39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5487059" w14:textId="77777777" w:rsidR="00287F49" w:rsidRPr="00145FB3" w:rsidRDefault="009D21F5" w:rsidP="00287F49">
            <w:pPr>
              <w:rPr>
                <w:rFonts w:ascii="Arial" w:eastAsia="Times New Roman" w:hAnsi="Arial" w:cs="Arial"/>
                <w:sz w:val="21"/>
                <w:szCs w:val="21"/>
                <w:u w:val="single"/>
                <w:lang w:eastAsia="es-MX"/>
              </w:rPr>
            </w:pPr>
            <w:hyperlink r:id="rId50" w:tgtFrame="_blank" w:history="1">
              <w:r w:rsidR="00287F49" w:rsidRPr="00145FB3">
                <w:rPr>
                  <w:rFonts w:ascii="Arial" w:eastAsia="Times New Roman" w:hAnsi="Arial" w:cs="Arial"/>
                  <w:sz w:val="21"/>
                  <w:szCs w:val="21"/>
                  <w:lang w:eastAsia="es-MX"/>
                </w:rPr>
                <w:t>@gum_ii</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70AD4B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320,000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58EFD7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CCD890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42E0D70"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5C64F2B"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3D7D10D" w14:textId="77777777" w:rsidR="00287F49" w:rsidRPr="00145FB3" w:rsidRDefault="009D21F5" w:rsidP="00287F49">
            <w:pPr>
              <w:rPr>
                <w:rFonts w:ascii="Arial" w:eastAsia="Times New Roman" w:hAnsi="Arial" w:cs="Arial"/>
                <w:sz w:val="21"/>
                <w:szCs w:val="21"/>
                <w:u w:val="single"/>
                <w:lang w:eastAsia="es-MX"/>
              </w:rPr>
            </w:pPr>
            <w:hyperlink r:id="rId51" w:tgtFrame="_blank" w:history="1">
              <w:r w:rsidR="00287F49" w:rsidRPr="00145FB3">
                <w:rPr>
                  <w:rFonts w:ascii="Arial" w:eastAsia="Times New Roman" w:hAnsi="Arial" w:cs="Arial"/>
                  <w:sz w:val="21"/>
                  <w:szCs w:val="21"/>
                  <w:lang w:eastAsia="es-MX"/>
                </w:rPr>
                <w:t>@guszapiain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97BD4E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112,000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EA3CBC7"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8EF9C4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40EB56D" w14:textId="77777777" w:rsidR="00287F49" w:rsidRPr="00145FB3" w:rsidRDefault="00287F49" w:rsidP="00287F49">
            <w:pPr>
              <w:jc w:val="cente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352CEF2"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AD9E42B" w14:textId="77777777" w:rsidR="00287F49" w:rsidRPr="00145FB3" w:rsidRDefault="009D21F5" w:rsidP="00287F49">
            <w:pPr>
              <w:rPr>
                <w:rFonts w:ascii="Arial" w:eastAsia="Times New Roman" w:hAnsi="Arial" w:cs="Arial"/>
                <w:sz w:val="21"/>
                <w:szCs w:val="21"/>
                <w:u w:val="single"/>
                <w:lang w:eastAsia="es-MX"/>
              </w:rPr>
            </w:pPr>
            <w:hyperlink r:id="rId52" w:tgtFrame="_blank" w:history="1">
              <w:r w:rsidR="00287F49" w:rsidRPr="00145FB3">
                <w:rPr>
                  <w:rFonts w:ascii="Arial" w:eastAsia="Times New Roman" w:hAnsi="Arial" w:cs="Arial"/>
                  <w:sz w:val="21"/>
                  <w:szCs w:val="21"/>
                  <w:lang w:eastAsia="es-MX"/>
                </w:rPr>
                <w:t>@gutycarrera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4131FA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781,000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CB36327"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ECE8F3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B4AD963"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1826808"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2DDD62C" w14:textId="77777777" w:rsidR="00287F49" w:rsidRPr="00145FB3" w:rsidRDefault="009D21F5" w:rsidP="00287F49">
            <w:pPr>
              <w:rPr>
                <w:rFonts w:ascii="Arial" w:eastAsia="Times New Roman" w:hAnsi="Arial" w:cs="Arial"/>
                <w:sz w:val="21"/>
                <w:szCs w:val="21"/>
                <w:u w:val="single"/>
                <w:lang w:eastAsia="es-MX"/>
              </w:rPr>
            </w:pPr>
            <w:hyperlink r:id="rId53" w:tgtFrame="_blank" w:history="1">
              <w:r w:rsidR="00287F49" w:rsidRPr="00145FB3">
                <w:rPr>
                  <w:rFonts w:ascii="Arial" w:eastAsia="Times New Roman" w:hAnsi="Arial" w:cs="Arial"/>
                  <w:sz w:val="21"/>
                  <w:szCs w:val="21"/>
                  <w:lang w:eastAsia="es-MX"/>
                </w:rPr>
                <w:t>@haaradak</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36E129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17,600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CC75C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E85CAF8"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557D3A5"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55F250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E1D41D6" w14:textId="77777777" w:rsidR="00287F49" w:rsidRPr="00145FB3" w:rsidRDefault="009D21F5" w:rsidP="00287F49">
            <w:pPr>
              <w:rPr>
                <w:rFonts w:ascii="Arial" w:eastAsia="Times New Roman" w:hAnsi="Arial" w:cs="Arial"/>
                <w:sz w:val="21"/>
                <w:szCs w:val="21"/>
                <w:u w:val="single"/>
                <w:lang w:eastAsia="es-MX"/>
              </w:rPr>
            </w:pPr>
            <w:hyperlink r:id="rId54" w:tgtFrame="_blank" w:history="1">
              <w:r w:rsidR="00287F49" w:rsidRPr="00145FB3">
                <w:rPr>
                  <w:rFonts w:ascii="Arial" w:eastAsia="Times New Roman" w:hAnsi="Arial" w:cs="Arial"/>
                  <w:sz w:val="21"/>
                  <w:szCs w:val="21"/>
                  <w:lang w:eastAsia="es-MX"/>
                </w:rPr>
                <w:t>@iluisteran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373679C"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129,700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D5AC6B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F5FD24B"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DC8754A"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E4898FC"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221D431" w14:textId="77777777" w:rsidR="00287F49" w:rsidRPr="00145FB3" w:rsidRDefault="009D21F5" w:rsidP="00287F49">
            <w:pPr>
              <w:rPr>
                <w:rFonts w:ascii="Arial" w:eastAsia="Times New Roman" w:hAnsi="Arial" w:cs="Arial"/>
                <w:sz w:val="21"/>
                <w:szCs w:val="21"/>
                <w:u w:val="single"/>
                <w:lang w:eastAsia="es-MX"/>
              </w:rPr>
            </w:pPr>
            <w:hyperlink r:id="rId55" w:tgtFrame="_blank" w:history="1">
              <w:r w:rsidR="00287F49" w:rsidRPr="00145FB3">
                <w:rPr>
                  <w:rFonts w:ascii="Arial" w:eastAsia="Times New Roman" w:hAnsi="Arial" w:cs="Arial"/>
                  <w:sz w:val="21"/>
                  <w:szCs w:val="21"/>
                  <w:lang w:eastAsia="es-MX"/>
                </w:rPr>
                <w:t>@imbrigittegrey</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6D60AB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689,000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C65905B"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BFCF5D3"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A135BEA"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3BA039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2287AB1" w14:textId="77777777" w:rsidR="00287F49" w:rsidRPr="00145FB3" w:rsidRDefault="009D21F5" w:rsidP="00287F49">
            <w:pPr>
              <w:rPr>
                <w:rFonts w:ascii="Arial" w:eastAsia="Times New Roman" w:hAnsi="Arial" w:cs="Arial"/>
                <w:sz w:val="21"/>
                <w:szCs w:val="21"/>
                <w:u w:val="single"/>
                <w:lang w:eastAsia="es-MX"/>
              </w:rPr>
            </w:pPr>
            <w:hyperlink r:id="rId56" w:tgtFrame="_blank" w:history="1">
              <w:r w:rsidR="00287F49" w:rsidRPr="00145FB3">
                <w:rPr>
                  <w:rFonts w:ascii="Arial" w:eastAsia="Times New Roman" w:hAnsi="Arial" w:cs="Arial"/>
                  <w:sz w:val="21"/>
                  <w:szCs w:val="21"/>
                  <w:lang w:eastAsia="es-MX"/>
                </w:rPr>
                <w:t>@isabelmadow</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5F7B30A"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717,000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A9C5F33"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88BC66C"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26F98BC"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E435284"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7C17336" w14:textId="77777777" w:rsidR="00287F49" w:rsidRPr="00145FB3" w:rsidRDefault="009D21F5" w:rsidP="00287F49">
            <w:pPr>
              <w:rPr>
                <w:rFonts w:ascii="Arial" w:eastAsia="Times New Roman" w:hAnsi="Arial" w:cs="Arial"/>
                <w:sz w:val="21"/>
                <w:szCs w:val="21"/>
                <w:u w:val="single"/>
                <w:lang w:eastAsia="es-MX"/>
              </w:rPr>
            </w:pPr>
            <w:hyperlink r:id="rId57" w:tgtFrame="_blank" w:history="1">
              <w:r w:rsidR="00287F49" w:rsidRPr="00145FB3">
                <w:rPr>
                  <w:rFonts w:ascii="Arial" w:eastAsia="Times New Roman" w:hAnsi="Arial" w:cs="Arial"/>
                  <w:sz w:val="21"/>
                  <w:szCs w:val="21"/>
                  <w:lang w:eastAsia="es-MX"/>
                </w:rPr>
                <w:t>@ivonnemonteroof</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36DAFC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945,000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1FCC12D"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B435D76"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547E65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25D626B"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395542D" w14:textId="77777777" w:rsidR="00287F49" w:rsidRPr="00145FB3" w:rsidRDefault="009D21F5" w:rsidP="00287F49">
            <w:pPr>
              <w:rPr>
                <w:rFonts w:ascii="Arial" w:eastAsia="Times New Roman" w:hAnsi="Arial" w:cs="Arial"/>
                <w:sz w:val="21"/>
                <w:szCs w:val="21"/>
                <w:u w:val="single"/>
                <w:lang w:eastAsia="es-MX"/>
              </w:rPr>
            </w:pPr>
            <w:hyperlink r:id="rId58" w:tgtFrame="_blank" w:history="1">
              <w:r w:rsidR="00287F49" w:rsidRPr="00145FB3">
                <w:rPr>
                  <w:rFonts w:ascii="Arial" w:eastAsia="Times New Roman" w:hAnsi="Arial" w:cs="Arial"/>
                  <w:sz w:val="21"/>
                  <w:szCs w:val="21"/>
                  <w:lang w:eastAsia="es-MX"/>
                </w:rPr>
                <w:t>@javierderma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2CB09C1"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489,500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2420EED"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2FB2C58"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526536A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FEEAD1E"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2740275" w14:textId="77777777" w:rsidR="00287F49" w:rsidRPr="00145FB3" w:rsidRDefault="009D21F5" w:rsidP="00287F49">
            <w:pPr>
              <w:rPr>
                <w:rFonts w:ascii="Arial" w:eastAsia="Times New Roman" w:hAnsi="Arial" w:cs="Arial"/>
                <w:sz w:val="21"/>
                <w:szCs w:val="21"/>
                <w:u w:val="single"/>
                <w:lang w:eastAsia="es-MX"/>
              </w:rPr>
            </w:pPr>
            <w:hyperlink r:id="rId59" w:tgtFrame="_blank" w:history="1">
              <w:r w:rsidR="00287F49" w:rsidRPr="00145FB3">
                <w:rPr>
                  <w:rFonts w:ascii="Arial" w:eastAsia="Times New Roman" w:hAnsi="Arial" w:cs="Arial"/>
                  <w:sz w:val="21"/>
                  <w:szCs w:val="21"/>
                  <w:lang w:eastAsia="es-MX"/>
                </w:rPr>
                <w:t>@jawymendez_oficial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8F22F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2,920,000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93C224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17CD5FB"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8E11B2A"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EDBE303"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49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4A0D23E" w14:textId="77777777" w:rsidR="00287F49" w:rsidRPr="00145FB3" w:rsidRDefault="009D21F5" w:rsidP="00287F49">
            <w:pPr>
              <w:rPr>
                <w:rFonts w:ascii="Arial" w:eastAsia="Times New Roman" w:hAnsi="Arial" w:cs="Arial"/>
                <w:sz w:val="21"/>
                <w:szCs w:val="21"/>
                <w:u w:val="single"/>
                <w:lang w:eastAsia="es-MX"/>
              </w:rPr>
            </w:pPr>
            <w:hyperlink r:id="rId60" w:tgtFrame="_blank" w:history="1">
              <w:r w:rsidR="00287F49" w:rsidRPr="00145FB3">
                <w:rPr>
                  <w:rFonts w:ascii="Arial" w:eastAsia="Times New Roman" w:hAnsi="Arial" w:cs="Arial"/>
                  <w:sz w:val="21"/>
                  <w:szCs w:val="21"/>
                  <w:lang w:eastAsia="es-MX"/>
                </w:rPr>
                <w:t>@jeremiasgarrido</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8AE5A6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568,000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3D019DB"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0A9C201"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D29B58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426EB5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41F5208" w14:textId="77777777" w:rsidR="00287F49" w:rsidRPr="00145FB3" w:rsidRDefault="009D21F5" w:rsidP="00287F49">
            <w:pPr>
              <w:rPr>
                <w:rFonts w:ascii="Arial" w:eastAsia="Times New Roman" w:hAnsi="Arial" w:cs="Arial"/>
                <w:sz w:val="21"/>
                <w:szCs w:val="21"/>
                <w:u w:val="single"/>
                <w:lang w:eastAsia="es-MX"/>
              </w:rPr>
            </w:pPr>
            <w:hyperlink r:id="rId61" w:tgtFrame="_blank" w:history="1">
              <w:r w:rsidR="00287F49" w:rsidRPr="00145FB3">
                <w:rPr>
                  <w:rFonts w:ascii="Arial" w:eastAsia="Times New Roman" w:hAnsi="Arial" w:cs="Arial"/>
                  <w:sz w:val="21"/>
                  <w:szCs w:val="21"/>
                  <w:lang w:eastAsia="es-MX"/>
                </w:rPr>
                <w:t>@jey_acashore</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09AC62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674,000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CB1EBA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5D1994E"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B846885"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1AA8D1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F34581" w14:textId="77777777" w:rsidR="00287F49" w:rsidRPr="00145FB3" w:rsidRDefault="009D21F5" w:rsidP="00287F49">
            <w:pPr>
              <w:rPr>
                <w:rFonts w:ascii="Arial" w:eastAsia="Times New Roman" w:hAnsi="Arial" w:cs="Arial"/>
                <w:sz w:val="21"/>
                <w:szCs w:val="21"/>
                <w:u w:val="single"/>
                <w:lang w:eastAsia="es-MX"/>
              </w:rPr>
            </w:pPr>
            <w:hyperlink r:id="rId62" w:tgtFrame="_blank" w:history="1">
              <w:r w:rsidR="00287F49" w:rsidRPr="00145FB3">
                <w:rPr>
                  <w:rFonts w:ascii="Arial" w:eastAsia="Times New Roman" w:hAnsi="Arial" w:cs="Arial"/>
                  <w:sz w:val="21"/>
                  <w:szCs w:val="21"/>
                  <w:lang w:eastAsia="es-MX"/>
                </w:rPr>
                <w:t>@jjuliansoto</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DBE4EC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87,900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8E0741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609E226"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4F2F2BF"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7573FB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933F70C" w14:textId="77777777" w:rsidR="00287F49" w:rsidRPr="00145FB3" w:rsidRDefault="009D21F5" w:rsidP="00287F49">
            <w:pPr>
              <w:rPr>
                <w:rFonts w:ascii="Arial" w:eastAsia="Times New Roman" w:hAnsi="Arial" w:cs="Arial"/>
                <w:sz w:val="21"/>
                <w:szCs w:val="21"/>
                <w:u w:val="single"/>
                <w:lang w:eastAsia="es-MX"/>
              </w:rPr>
            </w:pPr>
            <w:hyperlink r:id="rId63" w:tgtFrame="_blank" w:history="1">
              <w:r w:rsidR="00287F49" w:rsidRPr="00145FB3">
                <w:rPr>
                  <w:rFonts w:ascii="Arial" w:eastAsia="Times New Roman" w:hAnsi="Arial" w:cs="Arial"/>
                  <w:sz w:val="21"/>
                  <w:szCs w:val="21"/>
                  <w:lang w:eastAsia="es-MX"/>
                </w:rPr>
                <w:t>@karimepindter</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99373E"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5,720,000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5E8FB9E"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66E819E"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435881F"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4B3EF91"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5FA7382" w14:textId="77777777" w:rsidR="00287F49" w:rsidRPr="00145FB3" w:rsidRDefault="009D21F5" w:rsidP="00287F49">
            <w:pPr>
              <w:rPr>
                <w:rFonts w:ascii="Arial" w:eastAsia="Times New Roman" w:hAnsi="Arial" w:cs="Arial"/>
                <w:sz w:val="21"/>
                <w:szCs w:val="21"/>
                <w:u w:val="single"/>
                <w:lang w:eastAsia="es-MX"/>
              </w:rPr>
            </w:pPr>
            <w:hyperlink r:id="rId64" w:tgtFrame="_blank" w:history="1">
              <w:r w:rsidR="00287F49" w:rsidRPr="00145FB3">
                <w:rPr>
                  <w:rFonts w:ascii="Arial" w:eastAsia="Times New Roman" w:hAnsi="Arial" w:cs="Arial"/>
                  <w:sz w:val="21"/>
                  <w:szCs w:val="21"/>
                  <w:lang w:eastAsia="es-MX"/>
                </w:rPr>
                <w:t>@karladiazof</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42DEFE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556,000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15A760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085E391"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86F8882"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9D48B5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F15CB9" w14:textId="77777777" w:rsidR="00287F49" w:rsidRPr="00145FB3" w:rsidRDefault="009D21F5" w:rsidP="00287F49">
            <w:pPr>
              <w:rPr>
                <w:rFonts w:ascii="Arial" w:eastAsia="Times New Roman" w:hAnsi="Arial" w:cs="Arial"/>
                <w:sz w:val="21"/>
                <w:szCs w:val="21"/>
                <w:u w:val="single"/>
                <w:lang w:eastAsia="es-MX"/>
              </w:rPr>
            </w:pPr>
            <w:hyperlink r:id="rId65" w:tgtFrame="_blank" w:history="1">
              <w:r w:rsidR="00287F49" w:rsidRPr="00145FB3">
                <w:rPr>
                  <w:rFonts w:ascii="Arial" w:eastAsia="Times New Roman" w:hAnsi="Arial" w:cs="Arial"/>
                  <w:sz w:val="21"/>
                  <w:szCs w:val="21"/>
                  <w:lang w:eastAsia="es-MX"/>
                </w:rPr>
                <w:t>@kriscid</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B7EE4D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461,000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E1D2E4C"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A88A4C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B77EFDE"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339E859"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F93755C" w14:textId="77777777" w:rsidR="00287F49" w:rsidRPr="00145FB3" w:rsidRDefault="009D21F5" w:rsidP="00287F49">
            <w:pPr>
              <w:rPr>
                <w:rFonts w:ascii="Arial" w:eastAsia="Times New Roman" w:hAnsi="Arial" w:cs="Arial"/>
                <w:sz w:val="21"/>
                <w:szCs w:val="21"/>
                <w:u w:val="single"/>
                <w:lang w:eastAsia="es-MX"/>
              </w:rPr>
            </w:pPr>
            <w:hyperlink r:id="rId66" w:tgtFrame="_blank" w:history="1">
              <w:r w:rsidR="00287F49" w:rsidRPr="00145FB3">
                <w:rPr>
                  <w:rFonts w:ascii="Arial" w:eastAsia="Times New Roman" w:hAnsi="Arial" w:cs="Arial"/>
                  <w:sz w:val="21"/>
                  <w:szCs w:val="21"/>
                  <w:lang w:eastAsia="es-MX"/>
                </w:rPr>
                <w:t>@lahofmannn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70A3681"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252,800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DD9E09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1753389"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726C73A"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5B5E0FF"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D858A2D" w14:textId="77777777" w:rsidR="00287F49" w:rsidRPr="00145FB3" w:rsidRDefault="009D21F5" w:rsidP="00287F49">
            <w:pPr>
              <w:rPr>
                <w:rFonts w:ascii="Arial" w:eastAsia="Times New Roman" w:hAnsi="Arial" w:cs="Arial"/>
                <w:sz w:val="21"/>
                <w:szCs w:val="21"/>
                <w:u w:val="single"/>
                <w:lang w:eastAsia="es-MX"/>
              </w:rPr>
            </w:pPr>
            <w:hyperlink r:id="rId67" w:tgtFrame="_blank" w:history="1">
              <w:r w:rsidR="00287F49" w:rsidRPr="00145FB3">
                <w:rPr>
                  <w:rFonts w:ascii="Arial" w:eastAsia="Times New Roman" w:hAnsi="Arial" w:cs="Arial"/>
                  <w:sz w:val="21"/>
                  <w:szCs w:val="21"/>
                  <w:lang w:eastAsia="es-MX"/>
                </w:rPr>
                <w:t>@lambgarcia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12BDA2"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813,500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501CF29"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94BA776"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846C7DE"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E6E52DC"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6D9924" w14:textId="77777777" w:rsidR="00287F49" w:rsidRPr="00145FB3" w:rsidRDefault="009D21F5" w:rsidP="00287F49">
            <w:pPr>
              <w:rPr>
                <w:rFonts w:ascii="Arial" w:eastAsia="Times New Roman" w:hAnsi="Arial" w:cs="Arial"/>
                <w:sz w:val="21"/>
                <w:szCs w:val="21"/>
                <w:u w:val="single"/>
                <w:lang w:eastAsia="es-MX"/>
              </w:rPr>
            </w:pPr>
            <w:hyperlink r:id="rId68" w:tgtFrame="_blank" w:history="1">
              <w:r w:rsidR="00287F49" w:rsidRPr="00145FB3">
                <w:rPr>
                  <w:rFonts w:ascii="Arial" w:eastAsia="Times New Roman" w:hAnsi="Arial" w:cs="Arial"/>
                  <w:sz w:val="21"/>
                  <w:szCs w:val="21"/>
                  <w:lang w:eastAsia="es-MX"/>
                </w:rPr>
                <w:t>@lauragii</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C98BE0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2,885,000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ABF55CF"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ADCB6B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6643BB9"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E540A9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927094A" w14:textId="77777777" w:rsidR="00287F49" w:rsidRPr="00145FB3" w:rsidRDefault="009D21F5" w:rsidP="00287F49">
            <w:pPr>
              <w:rPr>
                <w:rFonts w:ascii="Arial" w:eastAsia="Times New Roman" w:hAnsi="Arial" w:cs="Arial"/>
                <w:sz w:val="21"/>
                <w:szCs w:val="21"/>
                <w:u w:val="single"/>
                <w:lang w:eastAsia="es-MX"/>
              </w:rPr>
            </w:pPr>
            <w:hyperlink r:id="rId69" w:tgtFrame="_blank" w:history="1">
              <w:r w:rsidR="00287F49" w:rsidRPr="00145FB3">
                <w:rPr>
                  <w:rFonts w:ascii="Arial" w:eastAsia="Times New Roman" w:hAnsi="Arial" w:cs="Arial"/>
                  <w:sz w:val="21"/>
                  <w:szCs w:val="21"/>
                  <w:lang w:eastAsia="es-MX"/>
                </w:rPr>
                <w:t>@lisset_oficial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99C2BD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536,000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74A5CF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5072E0D"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05A3545"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FBA40C1"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59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52F7CB" w14:textId="77777777" w:rsidR="00287F49" w:rsidRPr="00145FB3" w:rsidRDefault="009D21F5" w:rsidP="00287F49">
            <w:pPr>
              <w:rPr>
                <w:rFonts w:ascii="Arial" w:eastAsia="Times New Roman" w:hAnsi="Arial" w:cs="Arial"/>
                <w:sz w:val="21"/>
                <w:szCs w:val="21"/>
                <w:u w:val="single"/>
                <w:lang w:eastAsia="es-MX"/>
              </w:rPr>
            </w:pPr>
            <w:hyperlink r:id="rId70" w:tgtFrame="_blank" w:history="1">
              <w:r w:rsidR="00287F49" w:rsidRPr="00145FB3">
                <w:rPr>
                  <w:rFonts w:ascii="Arial" w:eastAsia="Times New Roman" w:hAnsi="Arial" w:cs="Arial"/>
                  <w:sz w:val="21"/>
                  <w:szCs w:val="21"/>
                  <w:lang w:eastAsia="es-MX"/>
                </w:rPr>
                <w:t>@loojanmusic</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4F8FA2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15,300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EA11749"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5182333"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F7E7D2A"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294A94B"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C2F97F5" w14:textId="77777777" w:rsidR="00287F49" w:rsidRPr="00145FB3" w:rsidRDefault="009D21F5" w:rsidP="00287F49">
            <w:pPr>
              <w:rPr>
                <w:rFonts w:ascii="Arial" w:eastAsia="Times New Roman" w:hAnsi="Arial" w:cs="Arial"/>
                <w:sz w:val="21"/>
                <w:szCs w:val="21"/>
                <w:u w:val="single"/>
                <w:lang w:eastAsia="es-MX"/>
              </w:rPr>
            </w:pPr>
            <w:hyperlink r:id="rId71" w:tgtFrame="_blank" w:history="1">
              <w:r w:rsidR="00287F49" w:rsidRPr="00145FB3">
                <w:rPr>
                  <w:rFonts w:ascii="Arial" w:eastAsia="Times New Roman" w:hAnsi="Arial" w:cs="Arial"/>
                  <w:sz w:val="21"/>
                  <w:szCs w:val="21"/>
                  <w:lang w:eastAsia="es-MX"/>
                </w:rPr>
                <w:t>@luzelenaglezz</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8E5798E"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1,400,000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67517A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6924D7D"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A0B3FB5"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C97D70C"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821CE76" w14:textId="77777777" w:rsidR="00287F49" w:rsidRPr="00145FB3" w:rsidRDefault="009D21F5" w:rsidP="00287F49">
            <w:pPr>
              <w:rPr>
                <w:rFonts w:ascii="Arial" w:eastAsia="Times New Roman" w:hAnsi="Arial" w:cs="Arial"/>
                <w:sz w:val="21"/>
                <w:szCs w:val="21"/>
                <w:u w:val="single"/>
                <w:lang w:eastAsia="es-MX"/>
              </w:rPr>
            </w:pPr>
            <w:hyperlink r:id="rId72" w:tgtFrame="_blank" w:history="1">
              <w:r w:rsidR="00287F49" w:rsidRPr="00145FB3">
                <w:rPr>
                  <w:rFonts w:ascii="Arial" w:eastAsia="Times New Roman" w:hAnsi="Arial" w:cs="Arial"/>
                  <w:sz w:val="21"/>
                  <w:szCs w:val="21"/>
                  <w:lang w:eastAsia="es-MX"/>
                </w:rPr>
                <w:t>@makeupbyanaclau</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3FA5C4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505,000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6B41B9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AB952B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5B376A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0DB87A9"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0F03191" w14:textId="77777777" w:rsidR="00287F49" w:rsidRPr="00145FB3" w:rsidRDefault="009D21F5" w:rsidP="00287F49">
            <w:pPr>
              <w:rPr>
                <w:rFonts w:ascii="Arial" w:eastAsia="Times New Roman" w:hAnsi="Arial" w:cs="Arial"/>
                <w:sz w:val="21"/>
                <w:szCs w:val="21"/>
                <w:u w:val="single"/>
                <w:lang w:eastAsia="es-MX"/>
              </w:rPr>
            </w:pPr>
            <w:hyperlink r:id="rId73" w:tgtFrame="_blank" w:history="1">
              <w:r w:rsidR="00287F49" w:rsidRPr="00145FB3">
                <w:rPr>
                  <w:rFonts w:ascii="Arial" w:eastAsia="Times New Roman" w:hAnsi="Arial" w:cs="Arial"/>
                  <w:sz w:val="21"/>
                  <w:szCs w:val="21"/>
                  <w:lang w:eastAsia="es-MX"/>
                </w:rPr>
                <w:t>@manelyk_oficial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9AA52FA"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11,974,000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3E2FB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95D96A4"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2A77BEB"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E49B1C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C34E23F" w14:textId="77777777" w:rsidR="00287F49" w:rsidRPr="00145FB3" w:rsidRDefault="009D21F5" w:rsidP="00287F49">
            <w:pPr>
              <w:rPr>
                <w:rFonts w:ascii="Arial" w:eastAsia="Times New Roman" w:hAnsi="Arial" w:cs="Arial"/>
                <w:sz w:val="21"/>
                <w:szCs w:val="21"/>
                <w:u w:val="single"/>
                <w:lang w:eastAsia="es-MX"/>
              </w:rPr>
            </w:pPr>
            <w:hyperlink r:id="rId74" w:tgtFrame="_blank" w:history="1">
              <w:r w:rsidR="00287F49" w:rsidRPr="00145FB3">
                <w:rPr>
                  <w:rFonts w:ascii="Arial" w:eastAsia="Times New Roman" w:hAnsi="Arial" w:cs="Arial"/>
                  <w:sz w:val="21"/>
                  <w:szCs w:val="21"/>
                  <w:lang w:eastAsia="es-MX"/>
                </w:rPr>
                <w:t>@marian.zavalza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3D8805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3C1B585"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1C508F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668FDE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4E2399A"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5C88DE2" w14:textId="77777777" w:rsidR="00287F49" w:rsidRPr="00145FB3" w:rsidRDefault="009D21F5" w:rsidP="00287F49">
            <w:pPr>
              <w:rPr>
                <w:rFonts w:ascii="Arial" w:eastAsia="Times New Roman" w:hAnsi="Arial" w:cs="Arial"/>
                <w:sz w:val="21"/>
                <w:szCs w:val="21"/>
                <w:u w:val="single"/>
                <w:lang w:eastAsia="es-MX"/>
              </w:rPr>
            </w:pPr>
            <w:hyperlink r:id="rId75" w:tgtFrame="_blank" w:history="1">
              <w:r w:rsidR="00287F49" w:rsidRPr="00145FB3">
                <w:rPr>
                  <w:rFonts w:ascii="Arial" w:eastAsia="Times New Roman" w:hAnsi="Arial" w:cs="Arial"/>
                  <w:sz w:val="21"/>
                  <w:szCs w:val="21"/>
                  <w:lang w:eastAsia="es-MX"/>
                </w:rPr>
                <w:t>@marianaecheve</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9F7CEC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2,518,000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2C45A3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8187E6F"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EF55BD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5D15A32"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B7DE9C8" w14:textId="77777777" w:rsidR="00287F49" w:rsidRPr="00145FB3" w:rsidRDefault="009D21F5" w:rsidP="00287F49">
            <w:pPr>
              <w:rPr>
                <w:rFonts w:ascii="Arial" w:eastAsia="Times New Roman" w:hAnsi="Arial" w:cs="Arial"/>
                <w:sz w:val="21"/>
                <w:szCs w:val="21"/>
                <w:u w:val="single"/>
                <w:lang w:eastAsia="es-MX"/>
              </w:rPr>
            </w:pPr>
            <w:hyperlink r:id="rId76" w:tgtFrame="_blank" w:history="1">
              <w:r w:rsidR="00287F49" w:rsidRPr="00145FB3">
                <w:rPr>
                  <w:rFonts w:ascii="Arial" w:eastAsia="Times New Roman" w:hAnsi="Arial" w:cs="Arial"/>
                  <w:sz w:val="21"/>
                  <w:szCs w:val="21"/>
                  <w:lang w:eastAsia="es-MX"/>
                </w:rPr>
                <w:t>@mauriciogarza_</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87E91A5"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970,000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AA647AD"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D335ABC"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EB71FD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24D9229"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4ED0FED" w14:textId="77777777" w:rsidR="00287F49" w:rsidRPr="00145FB3" w:rsidRDefault="009D21F5" w:rsidP="00287F49">
            <w:pPr>
              <w:rPr>
                <w:rFonts w:ascii="Arial" w:eastAsia="Times New Roman" w:hAnsi="Arial" w:cs="Arial"/>
                <w:sz w:val="21"/>
                <w:szCs w:val="21"/>
                <w:u w:val="single"/>
                <w:lang w:eastAsia="es-MX"/>
              </w:rPr>
            </w:pPr>
            <w:hyperlink r:id="rId77" w:tgtFrame="_blank" w:history="1">
              <w:r w:rsidR="00287F49" w:rsidRPr="00145FB3">
                <w:rPr>
                  <w:rFonts w:ascii="Arial" w:eastAsia="Times New Roman" w:hAnsi="Arial" w:cs="Arial"/>
                  <w:sz w:val="21"/>
                  <w:szCs w:val="21"/>
                  <w:lang w:eastAsia="es-MX"/>
                </w:rPr>
                <w:t>@mauwow</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588D98E"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529,000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E0EE9FE"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52CBD7C"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62CD79B"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1583225"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F88914F" w14:textId="77777777" w:rsidR="00287F49" w:rsidRPr="00145FB3" w:rsidRDefault="009D21F5" w:rsidP="00287F49">
            <w:pPr>
              <w:rPr>
                <w:rFonts w:ascii="Arial" w:eastAsia="Times New Roman" w:hAnsi="Arial" w:cs="Arial"/>
                <w:sz w:val="21"/>
                <w:szCs w:val="21"/>
                <w:u w:val="single"/>
                <w:lang w:eastAsia="es-MX"/>
              </w:rPr>
            </w:pPr>
            <w:hyperlink r:id="rId78" w:tgtFrame="_blank" w:history="1">
              <w:r w:rsidR="00287F49" w:rsidRPr="00145FB3">
                <w:rPr>
                  <w:rFonts w:ascii="Arial" w:eastAsia="Times New Roman" w:hAnsi="Arial" w:cs="Arial"/>
                  <w:sz w:val="21"/>
                  <w:szCs w:val="21"/>
                  <w:lang w:eastAsia="es-MX"/>
                </w:rPr>
                <w:t>@michaelronda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53B2B57"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7,361,000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9FA5F7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7287B8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06DF771"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5BA8922"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02BCA72" w14:textId="77777777" w:rsidR="00287F49" w:rsidRPr="00145FB3" w:rsidRDefault="009D21F5" w:rsidP="00287F49">
            <w:pPr>
              <w:rPr>
                <w:rFonts w:ascii="Arial" w:eastAsia="Times New Roman" w:hAnsi="Arial" w:cs="Arial"/>
                <w:sz w:val="21"/>
                <w:szCs w:val="21"/>
                <w:u w:val="single"/>
                <w:lang w:eastAsia="es-MX"/>
              </w:rPr>
            </w:pPr>
            <w:hyperlink r:id="rId79" w:tgtFrame="_blank" w:history="1">
              <w:r w:rsidR="00287F49" w:rsidRPr="00145FB3">
                <w:rPr>
                  <w:rFonts w:ascii="Arial" w:eastAsia="Times New Roman" w:hAnsi="Arial" w:cs="Arial"/>
                  <w:sz w:val="21"/>
                  <w:szCs w:val="21"/>
                  <w:lang w:eastAsia="es-MX"/>
                </w:rPr>
                <w:t>@michellevieth</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B02633C"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1,000,000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5A5DD53"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E181C7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718346C"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A0048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69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3DA7B18" w14:textId="77777777" w:rsidR="00287F49" w:rsidRPr="00145FB3" w:rsidRDefault="009D21F5" w:rsidP="00287F49">
            <w:pPr>
              <w:rPr>
                <w:rFonts w:ascii="Arial" w:eastAsia="Times New Roman" w:hAnsi="Arial" w:cs="Arial"/>
                <w:sz w:val="21"/>
                <w:szCs w:val="21"/>
                <w:u w:val="single"/>
                <w:lang w:eastAsia="es-MX"/>
              </w:rPr>
            </w:pPr>
            <w:hyperlink r:id="rId80" w:tgtFrame="_blank" w:history="1">
              <w:r w:rsidR="00287F49" w:rsidRPr="00145FB3">
                <w:rPr>
                  <w:rFonts w:ascii="Arial" w:eastAsia="Times New Roman" w:hAnsi="Arial" w:cs="Arial"/>
                  <w:sz w:val="21"/>
                  <w:szCs w:val="21"/>
                  <w:lang w:eastAsia="es-MX"/>
                </w:rPr>
                <w:t>@miguelmartinezoficial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FB12FA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570,000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B7DA461"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C8D7C1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E08EB8F"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74176C3"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575D7F3" w14:textId="77777777" w:rsidR="00287F49" w:rsidRPr="00145FB3" w:rsidRDefault="009D21F5" w:rsidP="00287F49">
            <w:pPr>
              <w:rPr>
                <w:rFonts w:ascii="Arial" w:eastAsia="Times New Roman" w:hAnsi="Arial" w:cs="Arial"/>
                <w:sz w:val="21"/>
                <w:szCs w:val="21"/>
                <w:u w:val="single"/>
                <w:lang w:eastAsia="es-MX"/>
              </w:rPr>
            </w:pPr>
            <w:hyperlink r:id="rId81" w:tgtFrame="_blank" w:history="1">
              <w:r w:rsidR="00287F49" w:rsidRPr="00145FB3">
                <w:rPr>
                  <w:rFonts w:ascii="Arial" w:eastAsia="Times New Roman" w:hAnsi="Arial" w:cs="Arial"/>
                  <w:sz w:val="21"/>
                  <w:szCs w:val="21"/>
                  <w:lang w:eastAsia="es-MX"/>
                </w:rPr>
                <w:t>@momisalanis</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4EA7F8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32C7B9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F0D1A9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ADE2F23"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8C30EB5"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E180A0C" w14:textId="77777777" w:rsidR="00287F49" w:rsidRPr="00145FB3" w:rsidRDefault="009D21F5" w:rsidP="00287F49">
            <w:pPr>
              <w:rPr>
                <w:rFonts w:ascii="Arial" w:eastAsia="Times New Roman" w:hAnsi="Arial" w:cs="Arial"/>
                <w:sz w:val="21"/>
                <w:szCs w:val="21"/>
                <w:u w:val="single"/>
                <w:lang w:eastAsia="es-MX"/>
              </w:rPr>
            </w:pPr>
            <w:hyperlink r:id="rId82" w:tgtFrame="_blank" w:history="1">
              <w:r w:rsidR="00287F49" w:rsidRPr="00145FB3">
                <w:rPr>
                  <w:rFonts w:ascii="Arial" w:eastAsia="Times New Roman" w:hAnsi="Arial" w:cs="Arial"/>
                  <w:sz w:val="21"/>
                  <w:szCs w:val="21"/>
                  <w:lang w:eastAsia="es-MX"/>
                </w:rPr>
                <w:t>@monanoguera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B46557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287,000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449674F"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7BFEE1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34C0F07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8D6ADB8"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ED36289" w14:textId="77777777" w:rsidR="00287F49" w:rsidRPr="00145FB3" w:rsidRDefault="009D21F5" w:rsidP="00287F49">
            <w:pPr>
              <w:rPr>
                <w:rFonts w:ascii="Arial" w:eastAsia="Times New Roman" w:hAnsi="Arial" w:cs="Arial"/>
                <w:sz w:val="21"/>
                <w:szCs w:val="21"/>
                <w:u w:val="single"/>
                <w:lang w:eastAsia="es-MX"/>
              </w:rPr>
            </w:pPr>
            <w:hyperlink r:id="rId83" w:tgtFrame="_blank" w:history="1">
              <w:r w:rsidR="00287F49" w:rsidRPr="00145FB3">
                <w:rPr>
                  <w:rFonts w:ascii="Arial" w:eastAsia="Times New Roman" w:hAnsi="Arial" w:cs="Arial"/>
                  <w:sz w:val="21"/>
                  <w:szCs w:val="21"/>
                  <w:lang w:eastAsia="es-MX"/>
                </w:rPr>
                <w:t>@murguiaregina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E77CA7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582,700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49EB62F"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F8799F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91D80A2"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BDC9AFE"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93301CE" w14:textId="77777777" w:rsidR="00287F49" w:rsidRPr="00145FB3" w:rsidRDefault="009D21F5" w:rsidP="00287F49">
            <w:pPr>
              <w:rPr>
                <w:rFonts w:ascii="Arial" w:eastAsia="Times New Roman" w:hAnsi="Arial" w:cs="Arial"/>
                <w:sz w:val="21"/>
                <w:szCs w:val="21"/>
                <w:u w:val="single"/>
                <w:lang w:eastAsia="es-MX"/>
              </w:rPr>
            </w:pPr>
            <w:hyperlink r:id="rId84" w:tgtFrame="_blank" w:history="1">
              <w:r w:rsidR="00287F49" w:rsidRPr="00145FB3">
                <w:rPr>
                  <w:rFonts w:ascii="Arial" w:eastAsia="Times New Roman" w:hAnsi="Arial" w:cs="Arial"/>
                  <w:sz w:val="21"/>
                  <w:szCs w:val="21"/>
                  <w:lang w:eastAsia="es-MX"/>
                </w:rPr>
                <w:t>@nab_guerra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4D8F54F"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247976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AFB5E11"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0297862"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1FC2C89"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2452AA8" w14:textId="77777777" w:rsidR="00287F49" w:rsidRPr="00145FB3" w:rsidRDefault="009D21F5" w:rsidP="00287F49">
            <w:pPr>
              <w:rPr>
                <w:rFonts w:ascii="Arial" w:eastAsia="Times New Roman" w:hAnsi="Arial" w:cs="Arial"/>
                <w:sz w:val="21"/>
                <w:szCs w:val="21"/>
                <w:u w:val="single"/>
                <w:lang w:eastAsia="es-MX"/>
              </w:rPr>
            </w:pPr>
            <w:hyperlink r:id="rId85" w:tgtFrame="_blank" w:history="1">
              <w:r w:rsidR="00287F49" w:rsidRPr="00145FB3">
                <w:rPr>
                  <w:rFonts w:ascii="Arial" w:eastAsia="Times New Roman" w:hAnsi="Arial" w:cs="Arial"/>
                  <w:sz w:val="21"/>
                  <w:szCs w:val="21"/>
                  <w:lang w:eastAsia="es-MX"/>
                </w:rPr>
                <w:t>@negroaraiza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282534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1,537,000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CC209B7"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43DC5E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8546892"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93CA44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77C9BA" w14:textId="77777777" w:rsidR="00287F49" w:rsidRPr="00145FB3" w:rsidRDefault="009D21F5" w:rsidP="00287F49">
            <w:pPr>
              <w:rPr>
                <w:rFonts w:ascii="Arial" w:eastAsia="Times New Roman" w:hAnsi="Arial" w:cs="Arial"/>
                <w:sz w:val="21"/>
                <w:szCs w:val="21"/>
                <w:u w:val="single"/>
                <w:lang w:eastAsia="es-MX"/>
              </w:rPr>
            </w:pPr>
            <w:hyperlink r:id="rId86" w:tgtFrame="_blank" w:history="1">
              <w:r w:rsidR="00287F49" w:rsidRPr="00145FB3">
                <w:rPr>
                  <w:rFonts w:ascii="Arial" w:eastAsia="Times New Roman" w:hAnsi="Arial" w:cs="Arial"/>
                  <w:sz w:val="21"/>
                  <w:szCs w:val="21"/>
                  <w:lang w:eastAsia="es-MX"/>
                </w:rPr>
                <w:t>@nicolleaguilarof</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C82E7C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316,000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5024C8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C042D39"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0DE356B"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7B3FF25"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F500DE6" w14:textId="77777777" w:rsidR="00287F49" w:rsidRPr="00145FB3" w:rsidRDefault="009D21F5" w:rsidP="00287F49">
            <w:pPr>
              <w:rPr>
                <w:rFonts w:ascii="Arial" w:eastAsia="Times New Roman" w:hAnsi="Arial" w:cs="Arial"/>
                <w:sz w:val="21"/>
                <w:szCs w:val="21"/>
                <w:u w:val="single"/>
                <w:lang w:eastAsia="es-MX"/>
              </w:rPr>
            </w:pPr>
            <w:hyperlink r:id="rId87" w:tgtFrame="_blank" w:history="1">
              <w:r w:rsidR="00287F49" w:rsidRPr="00145FB3">
                <w:rPr>
                  <w:rFonts w:ascii="Arial" w:eastAsia="Times New Roman" w:hAnsi="Arial" w:cs="Arial"/>
                  <w:sz w:val="21"/>
                  <w:szCs w:val="21"/>
                  <w:lang w:eastAsia="es-MX"/>
                </w:rPr>
                <w:t>@oscararturo23</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D322598"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1,200,000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D90791"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72BDFF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747E4F5"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C277195"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03D2E3B" w14:textId="77777777" w:rsidR="00287F49" w:rsidRPr="00145FB3" w:rsidRDefault="009D21F5" w:rsidP="00287F49">
            <w:pPr>
              <w:rPr>
                <w:rFonts w:ascii="Arial" w:eastAsia="Times New Roman" w:hAnsi="Arial" w:cs="Arial"/>
                <w:sz w:val="21"/>
                <w:szCs w:val="21"/>
                <w:u w:val="single"/>
                <w:lang w:eastAsia="es-MX"/>
              </w:rPr>
            </w:pPr>
            <w:hyperlink r:id="rId88" w:tgtFrame="_blank" w:history="1">
              <w:r w:rsidR="00287F49" w:rsidRPr="00145FB3">
                <w:rPr>
                  <w:rFonts w:ascii="Arial" w:eastAsia="Times New Roman" w:hAnsi="Arial" w:cs="Arial"/>
                  <w:sz w:val="21"/>
                  <w:szCs w:val="21"/>
                  <w:lang w:eastAsia="es-MX"/>
                </w:rPr>
                <w:t>@pamevoguel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62363C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166,000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6B6A02F"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00000D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593C3670"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013E8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8C7B035" w14:textId="77777777" w:rsidR="00287F49" w:rsidRPr="00145FB3" w:rsidRDefault="009D21F5" w:rsidP="00287F49">
            <w:pPr>
              <w:rPr>
                <w:rFonts w:ascii="Arial" w:eastAsia="Times New Roman" w:hAnsi="Arial" w:cs="Arial"/>
                <w:sz w:val="21"/>
                <w:szCs w:val="21"/>
                <w:u w:val="single"/>
                <w:lang w:eastAsia="es-MX"/>
              </w:rPr>
            </w:pPr>
            <w:hyperlink r:id="rId89" w:tgtFrame="_blank" w:history="1">
              <w:r w:rsidR="00287F49" w:rsidRPr="00145FB3">
                <w:rPr>
                  <w:rFonts w:ascii="Arial" w:eastAsia="Times New Roman" w:hAnsi="Arial" w:cs="Arial"/>
                  <w:sz w:val="21"/>
                  <w:szCs w:val="21"/>
                  <w:lang w:eastAsia="es-MX"/>
                </w:rPr>
                <w:t>@paulinahernandezs</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FBFB6E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1,038,000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8D860A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A8169D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B2D17B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BF398A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79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B332777" w14:textId="77777777" w:rsidR="00287F49" w:rsidRPr="00145FB3" w:rsidRDefault="009D21F5" w:rsidP="00287F49">
            <w:pPr>
              <w:rPr>
                <w:rFonts w:ascii="Arial" w:eastAsia="Times New Roman" w:hAnsi="Arial" w:cs="Arial"/>
                <w:sz w:val="21"/>
                <w:szCs w:val="21"/>
                <w:u w:val="single"/>
                <w:lang w:eastAsia="es-MX"/>
              </w:rPr>
            </w:pPr>
            <w:hyperlink r:id="rId90" w:tgtFrame="_blank" w:history="1">
              <w:r w:rsidR="00287F49" w:rsidRPr="00145FB3">
                <w:rPr>
                  <w:rFonts w:ascii="Arial" w:eastAsia="Times New Roman" w:hAnsi="Arial" w:cs="Arial"/>
                  <w:sz w:val="21"/>
                  <w:szCs w:val="21"/>
                  <w:lang w:eastAsia="es-MX"/>
                </w:rPr>
                <w:t>@pauvargasr</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47DC4F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312,300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7F91AAE"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91CF6C1"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1C634C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BE35755"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B9A5C0D" w14:textId="77777777" w:rsidR="00287F49" w:rsidRPr="00145FB3" w:rsidRDefault="009D21F5" w:rsidP="00287F49">
            <w:pPr>
              <w:rPr>
                <w:rFonts w:ascii="Arial" w:eastAsia="Times New Roman" w:hAnsi="Arial" w:cs="Arial"/>
                <w:sz w:val="21"/>
                <w:szCs w:val="21"/>
                <w:u w:val="single"/>
                <w:lang w:eastAsia="es-MX"/>
              </w:rPr>
            </w:pPr>
            <w:hyperlink r:id="rId91" w:tgtFrame="_blank" w:history="1">
              <w:r w:rsidR="00287F49" w:rsidRPr="00145FB3">
                <w:rPr>
                  <w:rFonts w:ascii="Arial" w:eastAsia="Times New Roman" w:hAnsi="Arial" w:cs="Arial"/>
                  <w:sz w:val="21"/>
                  <w:szCs w:val="21"/>
                  <w:lang w:eastAsia="es-MX"/>
                </w:rPr>
                <w:t>@pedroprietotv</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BCA4872"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1,010,000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A4A229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EF30412"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733416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460C67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FAB7A7B" w14:textId="77777777" w:rsidR="00287F49" w:rsidRPr="00145FB3" w:rsidRDefault="009D21F5" w:rsidP="00287F49">
            <w:pPr>
              <w:rPr>
                <w:rFonts w:ascii="Arial" w:eastAsia="Times New Roman" w:hAnsi="Arial" w:cs="Arial"/>
                <w:sz w:val="21"/>
                <w:szCs w:val="21"/>
                <w:u w:val="single"/>
                <w:lang w:eastAsia="es-MX"/>
              </w:rPr>
            </w:pPr>
            <w:hyperlink r:id="rId92" w:tgtFrame="_blank" w:history="1">
              <w:r w:rsidR="00287F49" w:rsidRPr="00145FB3">
                <w:rPr>
                  <w:rFonts w:ascii="Arial" w:eastAsia="Times New Roman" w:hAnsi="Arial" w:cs="Arial"/>
                  <w:sz w:val="21"/>
                  <w:szCs w:val="21"/>
                  <w:lang w:eastAsia="es-MX"/>
                </w:rPr>
                <w:t>@penichebrandon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086AF0D"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1,477,800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9F674FD"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0427EA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BF0119C"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3E07D3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63178C1" w14:textId="77777777" w:rsidR="00287F49" w:rsidRPr="00145FB3" w:rsidRDefault="009D21F5" w:rsidP="00287F49">
            <w:pPr>
              <w:rPr>
                <w:rFonts w:ascii="Arial" w:eastAsia="Times New Roman" w:hAnsi="Arial" w:cs="Arial"/>
                <w:sz w:val="21"/>
                <w:szCs w:val="21"/>
                <w:u w:val="single"/>
                <w:lang w:eastAsia="es-MX"/>
              </w:rPr>
            </w:pPr>
            <w:hyperlink r:id="rId93" w:tgtFrame="_blank" w:history="1">
              <w:r w:rsidR="00287F49" w:rsidRPr="00145FB3">
                <w:rPr>
                  <w:rFonts w:ascii="Arial" w:eastAsia="Times New Roman" w:hAnsi="Arial" w:cs="Arial"/>
                  <w:sz w:val="21"/>
                  <w:szCs w:val="21"/>
                  <w:lang w:eastAsia="es-MX"/>
                </w:rPr>
                <w:t>@perraruin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2F27E0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246,000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BD973F5"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1482F5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201C839"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96B20B4"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DD265BE" w14:textId="77777777" w:rsidR="00287F49" w:rsidRPr="00145FB3" w:rsidRDefault="009D21F5" w:rsidP="00287F49">
            <w:pPr>
              <w:rPr>
                <w:rFonts w:ascii="Arial" w:eastAsia="Times New Roman" w:hAnsi="Arial" w:cs="Arial"/>
                <w:sz w:val="21"/>
                <w:szCs w:val="21"/>
                <w:u w:val="single"/>
                <w:lang w:eastAsia="es-MX"/>
              </w:rPr>
            </w:pPr>
            <w:hyperlink r:id="rId94" w:tgtFrame="_blank" w:history="1">
              <w:r w:rsidR="00287F49" w:rsidRPr="00145FB3">
                <w:rPr>
                  <w:rFonts w:ascii="Arial" w:eastAsia="Times New Roman" w:hAnsi="Arial" w:cs="Arial"/>
                  <w:sz w:val="21"/>
                  <w:szCs w:val="21"/>
                  <w:lang w:eastAsia="es-MX"/>
                </w:rPr>
                <w:t>@rafastrecci</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B960761"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107,200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5A620E1"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9A07AEF"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94C9052"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49555C"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D5C6D68" w14:textId="77777777" w:rsidR="00287F49" w:rsidRPr="00145FB3" w:rsidRDefault="009D21F5" w:rsidP="00287F49">
            <w:pPr>
              <w:rPr>
                <w:rFonts w:ascii="Arial" w:eastAsia="Times New Roman" w:hAnsi="Arial" w:cs="Arial"/>
                <w:sz w:val="21"/>
                <w:szCs w:val="21"/>
                <w:u w:val="single"/>
                <w:lang w:eastAsia="es-MX"/>
              </w:rPr>
            </w:pPr>
            <w:hyperlink r:id="rId95" w:tgtFrame="_blank" w:history="1">
              <w:r w:rsidR="00287F49" w:rsidRPr="00145FB3">
                <w:rPr>
                  <w:rFonts w:ascii="Arial" w:eastAsia="Times New Roman" w:hAnsi="Arial" w:cs="Arial"/>
                  <w:sz w:val="21"/>
                  <w:szCs w:val="21"/>
                  <w:lang w:eastAsia="es-MX"/>
                </w:rPr>
                <w:t>@razielvidal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DDE177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11,600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C36B3E7"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124C151"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C9910BF"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72434C6"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3094B0D" w14:textId="77777777" w:rsidR="00287F49" w:rsidRPr="00145FB3" w:rsidRDefault="009D21F5" w:rsidP="00287F49">
            <w:pPr>
              <w:rPr>
                <w:rFonts w:ascii="Arial" w:eastAsia="Times New Roman" w:hAnsi="Arial" w:cs="Arial"/>
                <w:sz w:val="21"/>
                <w:szCs w:val="21"/>
                <w:u w:val="single"/>
                <w:lang w:eastAsia="es-MX"/>
              </w:rPr>
            </w:pPr>
            <w:hyperlink r:id="rId96" w:tgtFrame="_blank" w:history="1">
              <w:r w:rsidR="00287F49" w:rsidRPr="00145FB3">
                <w:rPr>
                  <w:rFonts w:ascii="Arial" w:eastAsia="Times New Roman" w:hAnsi="Arial" w:cs="Arial"/>
                  <w:sz w:val="21"/>
                  <w:szCs w:val="21"/>
                  <w:lang w:eastAsia="es-MX"/>
                </w:rPr>
                <w:t>@rbigorra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690F14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859,100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1847260"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EBB36B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A18FE3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BDE64BE"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DCBAD27" w14:textId="77777777" w:rsidR="00287F49" w:rsidRPr="00145FB3" w:rsidRDefault="009D21F5" w:rsidP="00287F49">
            <w:pPr>
              <w:rPr>
                <w:rFonts w:ascii="Arial" w:eastAsia="Times New Roman" w:hAnsi="Arial" w:cs="Arial"/>
                <w:sz w:val="21"/>
                <w:szCs w:val="21"/>
                <w:u w:val="single"/>
                <w:lang w:eastAsia="es-MX"/>
              </w:rPr>
            </w:pPr>
            <w:hyperlink r:id="rId97" w:tgtFrame="_blank" w:history="1">
              <w:r w:rsidR="00287F49" w:rsidRPr="00145FB3">
                <w:rPr>
                  <w:rFonts w:ascii="Arial" w:eastAsia="Times New Roman" w:hAnsi="Arial" w:cs="Arial"/>
                  <w:sz w:val="21"/>
                  <w:szCs w:val="21"/>
                  <w:lang w:eastAsia="es-MX"/>
                </w:rPr>
                <w:t>@reginabautistam</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9BEB31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47,200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3E9785B"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6EBFE2D"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F2DF30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0D20FE4"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5B87353" w14:textId="77777777" w:rsidR="00287F49" w:rsidRPr="00145FB3" w:rsidRDefault="009D21F5" w:rsidP="00287F49">
            <w:pPr>
              <w:rPr>
                <w:rFonts w:ascii="Arial" w:eastAsia="Times New Roman" w:hAnsi="Arial" w:cs="Arial"/>
                <w:sz w:val="21"/>
                <w:szCs w:val="21"/>
                <w:u w:val="single"/>
                <w:lang w:eastAsia="es-MX"/>
              </w:rPr>
            </w:pPr>
            <w:hyperlink r:id="rId98" w:tgtFrame="_blank" w:history="1">
              <w:r w:rsidR="00287F49" w:rsidRPr="00145FB3">
                <w:rPr>
                  <w:rFonts w:ascii="Arial" w:eastAsia="Times New Roman" w:hAnsi="Arial" w:cs="Arial"/>
                  <w:sz w:val="21"/>
                  <w:szCs w:val="21"/>
                  <w:lang w:eastAsia="es-MX"/>
                </w:rPr>
                <w:t>@renorojas</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2CF44C"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829,700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7A4C37B"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5EABCEF7"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568302E7"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B1329D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937FEDC" w14:textId="77777777" w:rsidR="00287F49" w:rsidRPr="00145FB3" w:rsidRDefault="009D21F5" w:rsidP="00287F49">
            <w:pPr>
              <w:rPr>
                <w:rFonts w:ascii="Arial" w:eastAsia="Times New Roman" w:hAnsi="Arial" w:cs="Arial"/>
                <w:sz w:val="21"/>
                <w:szCs w:val="21"/>
                <w:u w:val="single"/>
                <w:lang w:eastAsia="es-MX"/>
              </w:rPr>
            </w:pPr>
            <w:hyperlink r:id="rId99" w:tgtFrame="_blank" w:history="1">
              <w:r w:rsidR="00287F49" w:rsidRPr="00145FB3">
                <w:rPr>
                  <w:rFonts w:ascii="Arial" w:eastAsia="Times New Roman" w:hAnsi="Arial" w:cs="Arial"/>
                  <w:sz w:val="21"/>
                  <w:szCs w:val="21"/>
                  <w:lang w:eastAsia="es-MX"/>
                </w:rPr>
                <w:t>@romimarcos</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438FFC8"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441,800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9B98EE5"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AE0ACAC"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02FC99A"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455D3B0"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89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BA6F05D" w14:textId="77777777" w:rsidR="00287F49" w:rsidRPr="00145FB3" w:rsidRDefault="009D21F5" w:rsidP="00287F49">
            <w:pPr>
              <w:rPr>
                <w:rFonts w:ascii="Arial" w:eastAsia="Times New Roman" w:hAnsi="Arial" w:cs="Arial"/>
                <w:sz w:val="21"/>
                <w:szCs w:val="21"/>
                <w:u w:val="single"/>
                <w:lang w:eastAsia="es-MX"/>
              </w:rPr>
            </w:pPr>
            <w:hyperlink r:id="rId100" w:tgtFrame="_blank" w:history="1">
              <w:r w:rsidR="00287F49" w:rsidRPr="00145FB3">
                <w:rPr>
                  <w:rFonts w:ascii="Arial" w:eastAsia="Times New Roman" w:hAnsi="Arial" w:cs="Arial"/>
                  <w:sz w:val="21"/>
                  <w:szCs w:val="21"/>
                  <w:lang w:eastAsia="es-MX"/>
                </w:rPr>
                <w:t>@saib_alan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E5FF77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431,600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2A4E48D"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9F14733"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84D05D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DE62B9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2241621" w14:textId="77777777" w:rsidR="00287F49" w:rsidRPr="00145FB3" w:rsidRDefault="009D21F5" w:rsidP="00287F49">
            <w:pPr>
              <w:rPr>
                <w:rFonts w:ascii="Arial" w:eastAsia="Times New Roman" w:hAnsi="Arial" w:cs="Arial"/>
                <w:sz w:val="21"/>
                <w:szCs w:val="21"/>
                <w:u w:val="single"/>
                <w:lang w:eastAsia="es-MX"/>
              </w:rPr>
            </w:pPr>
            <w:hyperlink r:id="rId101" w:tgtFrame="_blank" w:history="1">
              <w:r w:rsidR="00287F49" w:rsidRPr="00145FB3">
                <w:rPr>
                  <w:rFonts w:ascii="Arial" w:eastAsia="Times New Roman" w:hAnsi="Arial" w:cs="Arial"/>
                  <w:sz w:val="21"/>
                  <w:szCs w:val="21"/>
                  <w:lang w:eastAsia="es-MX"/>
                </w:rPr>
                <w:t>@screamau</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D71BFA3"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699,400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FD1AD4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34606D5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845313E"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17ED678"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9F65CE2" w14:textId="77777777" w:rsidR="00287F49" w:rsidRPr="00145FB3" w:rsidRDefault="009D21F5" w:rsidP="00287F49">
            <w:pPr>
              <w:rPr>
                <w:rFonts w:ascii="Arial" w:eastAsia="Times New Roman" w:hAnsi="Arial" w:cs="Arial"/>
                <w:sz w:val="21"/>
                <w:szCs w:val="21"/>
                <w:u w:val="single"/>
                <w:lang w:eastAsia="es-MX"/>
              </w:rPr>
            </w:pPr>
            <w:hyperlink r:id="rId102" w:tgtFrame="_blank" w:history="1">
              <w:r w:rsidR="00287F49" w:rsidRPr="00145FB3">
                <w:rPr>
                  <w:rFonts w:ascii="Arial" w:eastAsia="Times New Roman" w:hAnsi="Arial" w:cs="Arial"/>
                  <w:sz w:val="21"/>
                  <w:szCs w:val="21"/>
                  <w:lang w:eastAsia="es-MX"/>
                </w:rPr>
                <w:t>@shariscid</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B563925"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420,500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5DB2D2A"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FD4D64A"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24E73B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6BA5BFE"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680CBE" w14:textId="77777777" w:rsidR="00287F49" w:rsidRPr="00145FB3" w:rsidRDefault="009D21F5" w:rsidP="00287F49">
            <w:pPr>
              <w:rPr>
                <w:rFonts w:ascii="Arial" w:eastAsia="Times New Roman" w:hAnsi="Arial" w:cs="Arial"/>
                <w:sz w:val="21"/>
                <w:szCs w:val="21"/>
                <w:u w:val="single"/>
                <w:lang w:eastAsia="es-MX"/>
              </w:rPr>
            </w:pPr>
            <w:hyperlink r:id="rId103" w:tgtFrame="_blank" w:history="1">
              <w:r w:rsidR="00287F49" w:rsidRPr="00145FB3">
                <w:rPr>
                  <w:rFonts w:ascii="Arial" w:eastAsia="Times New Roman" w:hAnsi="Arial" w:cs="Arial"/>
                  <w:sz w:val="21"/>
                  <w:szCs w:val="21"/>
                  <w:lang w:eastAsia="es-MX"/>
                </w:rPr>
                <w:t>@sherlyny</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BDBD5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3,462,000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A14ECFF"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35F4BC2"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532DC50D"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DED5A6B"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93</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5B2746B" w14:textId="77777777" w:rsidR="00287F49" w:rsidRPr="00145FB3" w:rsidRDefault="009D21F5" w:rsidP="00287F49">
            <w:pPr>
              <w:rPr>
                <w:rFonts w:ascii="Arial" w:eastAsia="Times New Roman" w:hAnsi="Arial" w:cs="Arial"/>
                <w:sz w:val="21"/>
                <w:szCs w:val="21"/>
                <w:u w:val="single"/>
                <w:lang w:eastAsia="es-MX"/>
              </w:rPr>
            </w:pPr>
            <w:hyperlink r:id="rId104" w:tgtFrame="_blank" w:history="1">
              <w:r w:rsidR="00287F49" w:rsidRPr="00145FB3">
                <w:rPr>
                  <w:rFonts w:ascii="Arial" w:eastAsia="Times New Roman" w:hAnsi="Arial" w:cs="Arial"/>
                  <w:sz w:val="21"/>
                  <w:szCs w:val="21"/>
                  <w:lang w:eastAsia="es-MX"/>
                </w:rPr>
                <w:t>@sirpotasio</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A28F388"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98,100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01366E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01E1C0A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29EA5940"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E6EA4D3"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94</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5B5EB73" w14:textId="77777777" w:rsidR="00287F49" w:rsidRPr="00145FB3" w:rsidRDefault="009D21F5" w:rsidP="00287F49">
            <w:pPr>
              <w:rPr>
                <w:rFonts w:ascii="Arial" w:eastAsia="Times New Roman" w:hAnsi="Arial" w:cs="Arial"/>
                <w:sz w:val="21"/>
                <w:szCs w:val="21"/>
                <w:u w:val="single"/>
                <w:lang w:eastAsia="es-MX"/>
              </w:rPr>
            </w:pPr>
            <w:hyperlink r:id="rId105" w:tgtFrame="_blank" w:history="1">
              <w:r w:rsidR="00287F49" w:rsidRPr="00145FB3">
                <w:rPr>
                  <w:rFonts w:ascii="Arial" w:eastAsia="Times New Roman" w:hAnsi="Arial" w:cs="Arial"/>
                  <w:sz w:val="21"/>
                  <w:szCs w:val="21"/>
                  <w:lang w:eastAsia="es-MX"/>
                </w:rPr>
                <w:t>@sofialama1</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F166879"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210,000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9B2F80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27E98D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CA831D6"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B8CCBEA"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95</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377B371" w14:textId="77777777" w:rsidR="00287F49" w:rsidRPr="00145FB3" w:rsidRDefault="009D21F5" w:rsidP="00287F49">
            <w:pPr>
              <w:rPr>
                <w:rFonts w:ascii="Arial" w:eastAsia="Times New Roman" w:hAnsi="Arial" w:cs="Arial"/>
                <w:sz w:val="21"/>
                <w:szCs w:val="21"/>
                <w:u w:val="single"/>
                <w:lang w:eastAsia="es-MX"/>
              </w:rPr>
            </w:pPr>
            <w:hyperlink r:id="rId106" w:tgtFrame="_blank" w:history="1">
              <w:r w:rsidR="00287F49" w:rsidRPr="00145FB3">
                <w:rPr>
                  <w:rFonts w:ascii="Arial" w:eastAsia="Times New Roman" w:hAnsi="Arial" w:cs="Arial"/>
                  <w:sz w:val="21"/>
                  <w:szCs w:val="21"/>
                  <w:u w:val="single"/>
                  <w:lang w:eastAsia="es-MX"/>
                </w:rPr>
                <w:t>@soymaleen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22BAB0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63,600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4CEF22"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972BD9C"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DBA070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4ACAE39"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96</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FA4A556" w14:textId="77777777" w:rsidR="00287F49" w:rsidRPr="00145FB3" w:rsidRDefault="009D21F5" w:rsidP="00287F49">
            <w:pPr>
              <w:rPr>
                <w:rFonts w:ascii="Arial" w:eastAsia="Times New Roman" w:hAnsi="Arial" w:cs="Arial"/>
                <w:sz w:val="21"/>
                <w:szCs w:val="21"/>
                <w:u w:val="single"/>
                <w:lang w:eastAsia="es-MX"/>
              </w:rPr>
            </w:pPr>
            <w:hyperlink r:id="rId107" w:tgtFrame="_blank" w:history="1">
              <w:r w:rsidR="00287F49" w:rsidRPr="00145FB3">
                <w:rPr>
                  <w:rFonts w:ascii="Arial" w:eastAsia="Times New Roman" w:hAnsi="Arial" w:cs="Arial"/>
                  <w:sz w:val="21"/>
                  <w:szCs w:val="21"/>
                  <w:lang w:eastAsia="es-MX"/>
                </w:rPr>
                <w:t>@tadeo_acashore</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A67ABE8"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3,253,000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63AD10C"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562F28D"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51E0D413"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934C4E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97</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872B041" w14:textId="77777777" w:rsidR="00287F49" w:rsidRPr="00145FB3" w:rsidRDefault="009D21F5" w:rsidP="00287F49">
            <w:pPr>
              <w:rPr>
                <w:rFonts w:ascii="Arial" w:eastAsia="Times New Roman" w:hAnsi="Arial" w:cs="Arial"/>
                <w:sz w:val="21"/>
                <w:szCs w:val="21"/>
                <w:u w:val="single"/>
                <w:lang w:eastAsia="es-MX"/>
              </w:rPr>
            </w:pPr>
            <w:hyperlink r:id="rId108" w:tgtFrame="_blank" w:history="1">
              <w:r w:rsidR="00287F49" w:rsidRPr="00145FB3">
                <w:rPr>
                  <w:rFonts w:ascii="Arial" w:eastAsia="Times New Roman" w:hAnsi="Arial" w:cs="Arial"/>
                  <w:sz w:val="21"/>
                  <w:szCs w:val="21"/>
                  <w:lang w:eastAsia="es-MX"/>
                </w:rPr>
                <w:t>@thatgypsyboyy</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22E07B64"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10,900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8EA73A3"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2A5E7680"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7000103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D7B1E11"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98</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73D5768" w14:textId="77777777" w:rsidR="00287F49" w:rsidRPr="00145FB3" w:rsidRDefault="009D21F5" w:rsidP="00287F49">
            <w:pPr>
              <w:rPr>
                <w:rFonts w:ascii="Arial" w:eastAsia="Times New Roman" w:hAnsi="Arial" w:cs="Arial"/>
                <w:sz w:val="21"/>
                <w:szCs w:val="21"/>
                <w:u w:val="single"/>
                <w:lang w:eastAsia="es-MX"/>
              </w:rPr>
            </w:pPr>
            <w:hyperlink r:id="rId109" w:tgtFrame="_blank" w:history="1">
              <w:r w:rsidR="00287F49" w:rsidRPr="00145FB3">
                <w:rPr>
                  <w:rFonts w:ascii="Arial" w:eastAsia="Times New Roman" w:hAnsi="Arial" w:cs="Arial"/>
                  <w:sz w:val="21"/>
                  <w:szCs w:val="21"/>
                  <w:lang w:eastAsia="es-MX"/>
                </w:rPr>
                <w:t>@trexxofficial</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74EF377"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12,400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ADF0F6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11DC3AE5"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04F4DA0E"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405DFE7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99</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0F8CC1C" w14:textId="77777777" w:rsidR="00287F49" w:rsidRPr="00145FB3" w:rsidRDefault="009D21F5" w:rsidP="00287F49">
            <w:pPr>
              <w:rPr>
                <w:rFonts w:ascii="Arial" w:eastAsia="Times New Roman" w:hAnsi="Arial" w:cs="Arial"/>
                <w:sz w:val="21"/>
                <w:szCs w:val="21"/>
                <w:u w:val="single"/>
                <w:lang w:eastAsia="es-MX"/>
              </w:rPr>
            </w:pPr>
            <w:hyperlink r:id="rId110" w:tgtFrame="_blank" w:history="1">
              <w:r w:rsidR="00287F49" w:rsidRPr="00145FB3">
                <w:rPr>
                  <w:rFonts w:ascii="Arial" w:eastAsia="Times New Roman" w:hAnsi="Arial" w:cs="Arial"/>
                  <w:sz w:val="21"/>
                  <w:szCs w:val="21"/>
                  <w:lang w:eastAsia="es-MX"/>
                </w:rPr>
                <w:t>@unatapioca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3BB520C"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76,800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447643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6A200AE4"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48CC1D69"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9912427"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100</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024D24C" w14:textId="77777777" w:rsidR="00287F49" w:rsidRPr="00145FB3" w:rsidRDefault="009D21F5" w:rsidP="00287F49">
            <w:pPr>
              <w:rPr>
                <w:rFonts w:ascii="Arial" w:eastAsia="Times New Roman" w:hAnsi="Arial" w:cs="Arial"/>
                <w:sz w:val="21"/>
                <w:szCs w:val="21"/>
                <w:u w:val="single"/>
                <w:lang w:eastAsia="es-MX"/>
              </w:rPr>
            </w:pPr>
            <w:hyperlink r:id="rId111" w:tgtFrame="_blank" w:history="1">
              <w:r w:rsidR="00287F49" w:rsidRPr="00145FB3">
                <w:rPr>
                  <w:rFonts w:ascii="Arial" w:eastAsia="Times New Roman" w:hAnsi="Arial" w:cs="Arial"/>
                  <w:sz w:val="21"/>
                  <w:szCs w:val="21"/>
                  <w:lang w:eastAsia="es-MX"/>
                </w:rPr>
                <w:t>@valcolors</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FA47731"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176,600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337D5484"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7409319E"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6A4EBCD8"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9AF9983"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101</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10A117C6" w14:textId="77777777" w:rsidR="00287F49" w:rsidRPr="00145FB3" w:rsidRDefault="009D21F5" w:rsidP="00287F49">
            <w:pPr>
              <w:rPr>
                <w:rFonts w:ascii="Arial" w:eastAsia="Times New Roman" w:hAnsi="Arial" w:cs="Arial"/>
                <w:sz w:val="21"/>
                <w:szCs w:val="21"/>
                <w:u w:val="single"/>
                <w:lang w:eastAsia="es-MX"/>
              </w:rPr>
            </w:pPr>
            <w:hyperlink r:id="rId112" w:tgtFrame="_blank" w:history="1">
              <w:r w:rsidR="00287F49" w:rsidRPr="00145FB3">
                <w:rPr>
                  <w:rFonts w:ascii="Arial" w:eastAsia="Times New Roman" w:hAnsi="Arial" w:cs="Arial"/>
                  <w:sz w:val="21"/>
                  <w:szCs w:val="21"/>
                  <w:lang w:eastAsia="es-MX"/>
                </w:rPr>
                <w:t>@valentinactionn</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0F19D0F6"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53,600</w:t>
            </w:r>
          </w:p>
        </w:tc>
        <w:tc>
          <w:tcPr>
            <w:tcW w:w="872"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6C723286" w14:textId="77777777" w:rsidR="00287F49" w:rsidRPr="00145FB3" w:rsidRDefault="00287F49" w:rsidP="00287F49">
            <w:pPr>
              <w:jc w:val="center"/>
              <w:rPr>
                <w:rFonts w:ascii="Arial" w:eastAsia="Times New Roman" w:hAnsi="Arial" w:cs="Arial"/>
                <w:sz w:val="21"/>
                <w:szCs w:val="21"/>
                <w:lang w:eastAsia="es-MX"/>
              </w:rPr>
            </w:pPr>
          </w:p>
        </w:tc>
      </w:tr>
      <w:tr w:rsidR="00145FB3" w:rsidRPr="00145FB3" w14:paraId="45504E29" w14:textId="77777777" w:rsidTr="00287F49">
        <w:trPr>
          <w:trHeight w:val="300"/>
          <w:tblCellSpacing w:w="0" w:type="dxa"/>
        </w:trPr>
        <w:tc>
          <w:tcPr>
            <w:tcW w:w="280" w:type="dxa"/>
            <w:tcBorders>
              <w:top w:val="single" w:sz="2" w:space="0" w:color="CCCCCC"/>
              <w:left w:val="single" w:sz="2" w:space="0" w:color="CCCCCC"/>
              <w:bottom w:val="single" w:sz="6" w:space="0" w:color="CCCCCC"/>
              <w:right w:val="single" w:sz="6" w:space="0" w:color="CCCCCC"/>
            </w:tcBorders>
            <w:shd w:val="clear" w:color="auto" w:fill="F8F9FA"/>
            <w:vAlign w:val="center"/>
            <w:hideMark/>
          </w:tcPr>
          <w:p w14:paraId="1FC16CD1" w14:textId="77777777" w:rsidR="00287F49" w:rsidRPr="00145FB3" w:rsidRDefault="00287F49" w:rsidP="00287F49">
            <w:pPr>
              <w:rPr>
                <w:rFonts w:ascii="Arial" w:eastAsia="Times New Roman" w:hAnsi="Arial" w:cs="Arial"/>
                <w:sz w:val="21"/>
                <w:szCs w:val="21"/>
                <w:lang w:eastAsia="es-MX"/>
              </w:rPr>
            </w:pPr>
          </w:p>
        </w:tc>
        <w:tc>
          <w:tcPr>
            <w:tcW w:w="48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A784F7D" w14:textId="77777777" w:rsidR="00287F49" w:rsidRPr="00145FB3" w:rsidRDefault="00287F49" w:rsidP="00287F49">
            <w:pPr>
              <w:rPr>
                <w:rFonts w:ascii="Arial" w:eastAsia="Times New Roman" w:hAnsi="Arial" w:cs="Arial"/>
                <w:sz w:val="21"/>
                <w:szCs w:val="21"/>
                <w:lang w:eastAsia="es-MX"/>
              </w:rPr>
            </w:pPr>
            <w:r w:rsidRPr="00145FB3">
              <w:rPr>
                <w:rFonts w:ascii="Arial" w:eastAsia="Times New Roman" w:hAnsi="Arial" w:cs="Arial"/>
                <w:sz w:val="21"/>
                <w:szCs w:val="21"/>
                <w:lang w:eastAsia="es-MX"/>
              </w:rPr>
              <w:t>102</w:t>
            </w:r>
          </w:p>
        </w:tc>
        <w:tc>
          <w:tcPr>
            <w:tcW w:w="2311"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548E45C7" w14:textId="77777777" w:rsidR="00287F49" w:rsidRPr="00145FB3" w:rsidRDefault="009D21F5" w:rsidP="00287F49">
            <w:pPr>
              <w:rPr>
                <w:rFonts w:ascii="Arial" w:eastAsia="Times New Roman" w:hAnsi="Arial" w:cs="Arial"/>
                <w:sz w:val="21"/>
                <w:szCs w:val="21"/>
                <w:u w:val="single"/>
                <w:lang w:eastAsia="es-MX"/>
              </w:rPr>
            </w:pPr>
            <w:hyperlink r:id="rId113" w:tgtFrame="_blank" w:history="1">
              <w:r w:rsidR="00287F49" w:rsidRPr="00145FB3">
                <w:rPr>
                  <w:rFonts w:ascii="Arial" w:eastAsia="Times New Roman" w:hAnsi="Arial" w:cs="Arial"/>
                  <w:sz w:val="21"/>
                  <w:szCs w:val="21"/>
                  <w:lang w:eastAsia="es-MX"/>
                </w:rPr>
                <w:t>@victoriaojda</w:t>
              </w:r>
            </w:hyperlink>
          </w:p>
        </w:tc>
        <w:tc>
          <w:tcPr>
            <w:tcW w:w="1538" w:type="dxa"/>
            <w:tcBorders>
              <w:top w:val="single" w:sz="2" w:space="0" w:color="auto"/>
              <w:left w:val="single" w:sz="2" w:space="0" w:color="auto"/>
              <w:bottom w:val="single" w:sz="6" w:space="0" w:color="auto"/>
              <w:right w:val="single" w:sz="6" w:space="0" w:color="auto"/>
            </w:tcBorders>
            <w:shd w:val="clear" w:color="auto" w:fill="FFFFFF"/>
            <w:noWrap/>
            <w:tcMar>
              <w:top w:w="30" w:type="dxa"/>
              <w:left w:w="45" w:type="dxa"/>
              <w:bottom w:w="30" w:type="dxa"/>
              <w:right w:w="45" w:type="dxa"/>
            </w:tcMar>
            <w:vAlign w:val="bottom"/>
            <w:hideMark/>
          </w:tcPr>
          <w:p w14:paraId="7117B530" w14:textId="77777777" w:rsidR="00287F49" w:rsidRPr="00145FB3" w:rsidRDefault="00287F49" w:rsidP="00287F49">
            <w:pPr>
              <w:jc w:val="center"/>
              <w:rPr>
                <w:rFonts w:ascii="Arial" w:eastAsia="Times New Roman" w:hAnsi="Arial" w:cs="Arial"/>
                <w:sz w:val="21"/>
                <w:szCs w:val="21"/>
                <w:lang w:eastAsia="es-MX"/>
              </w:rPr>
            </w:pPr>
            <w:r w:rsidRPr="00145FB3">
              <w:rPr>
                <w:rFonts w:ascii="Arial" w:eastAsia="Times New Roman" w:hAnsi="Arial" w:cs="Arial"/>
                <w:sz w:val="21"/>
                <w:szCs w:val="21"/>
                <w:lang w:eastAsia="es-MX"/>
              </w:rPr>
              <w:t>223,300</w:t>
            </w:r>
          </w:p>
        </w:tc>
        <w:tc>
          <w:tcPr>
            <w:tcW w:w="872" w:type="dxa"/>
            <w:vAlign w:val="center"/>
            <w:hideMark/>
          </w:tcPr>
          <w:p w14:paraId="358EE0BC" w14:textId="77777777" w:rsidR="00287F49" w:rsidRPr="00145FB3" w:rsidRDefault="00287F49" w:rsidP="00287F49">
            <w:pPr>
              <w:rPr>
                <w:rFonts w:ascii="Arial" w:eastAsia="Times New Roman" w:hAnsi="Arial" w:cs="Arial"/>
                <w:sz w:val="21"/>
                <w:szCs w:val="21"/>
                <w:lang w:eastAsia="es-MX"/>
              </w:rPr>
            </w:pPr>
          </w:p>
        </w:tc>
      </w:tr>
    </w:tbl>
    <w:p w14:paraId="34D347C6" w14:textId="77777777" w:rsidR="00287F49" w:rsidRPr="00145FB3" w:rsidRDefault="00287F49" w:rsidP="00287F49">
      <w:pPr>
        <w:spacing w:line="360" w:lineRule="auto"/>
        <w:jc w:val="both"/>
        <w:rPr>
          <w:rFonts w:ascii="Arial" w:hAnsi="Arial" w:cs="Arial"/>
        </w:rPr>
      </w:pPr>
    </w:p>
    <w:p w14:paraId="28753858" w14:textId="4FAF356E"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t xml:space="preserve">La anterior información tiene especial relevancia, porque para efecto de analizar la conducta ilegal, no basta con tomar en consideración el número de personas que difundieron algún tipo de mensaje de apoyo al partido, en el periodo prohibido, sino que ello trasciende a un número exponencial de personas, debido al total de personas seguidoras que cada una de las mencionadas cuentas de los “influencers” representa. </w:t>
      </w:r>
    </w:p>
    <w:p w14:paraId="0FA18A11" w14:textId="77777777" w:rsidR="00474DF5" w:rsidRPr="00145FB3" w:rsidRDefault="00474DF5" w:rsidP="00287F49">
      <w:pPr>
        <w:spacing w:line="360" w:lineRule="auto"/>
        <w:ind w:left="1418"/>
        <w:jc w:val="both"/>
        <w:rPr>
          <w:rFonts w:ascii="Arial" w:hAnsi="Arial" w:cs="Arial"/>
          <w:lang w:val="es-MX"/>
        </w:rPr>
      </w:pPr>
    </w:p>
    <w:p w14:paraId="33FF5166" w14:textId="433A5E21" w:rsidR="00287F49" w:rsidRPr="00145FB3" w:rsidRDefault="00287F49" w:rsidP="00287F49">
      <w:pPr>
        <w:spacing w:line="360" w:lineRule="auto"/>
        <w:ind w:left="1418"/>
        <w:jc w:val="both"/>
        <w:rPr>
          <w:rFonts w:ascii="Arial" w:hAnsi="Arial" w:cs="Arial"/>
          <w:lang w:val="es-MX"/>
        </w:rPr>
      </w:pPr>
      <w:r w:rsidRPr="00145FB3">
        <w:rPr>
          <w:rFonts w:ascii="Arial" w:hAnsi="Arial" w:cs="Arial"/>
          <w:lang w:val="es-MX"/>
        </w:rPr>
        <w:lastRenderedPageBreak/>
        <w:t>En la tabla anterior hay información que, si bien, será susceptible de verificarse por parte de la autoridad sustanciadora para efecto del eventual procedimiento sancionador en curso, los datos ahí contenidos permiten dilucidar la potencialidad del daño que se causa con la propaganda ilegal, pues hay una alta probabilidad de que la publicación de los “influencers”, no solo quede en ese nivel de emisión del mensaje a X número de receptores principales ─en su carácter de seguidores de un “influencer”─, sino que trasciende ante la posibilidad de que cada uno de esos seguidores de determinada figura pública haya “retuiteado” dicho mensaje y, a su vez, los contactos/amigos de estas personas hayan hecho la misma acción.</w:t>
      </w:r>
    </w:p>
    <w:p w14:paraId="3139FB6B" w14:textId="77777777" w:rsidR="00474DF5" w:rsidRPr="00145FB3" w:rsidRDefault="00474DF5" w:rsidP="00287F49">
      <w:pPr>
        <w:spacing w:line="360" w:lineRule="auto"/>
        <w:ind w:left="1418"/>
        <w:jc w:val="both"/>
        <w:rPr>
          <w:rFonts w:ascii="Arial" w:hAnsi="Arial" w:cs="Arial"/>
          <w:lang w:val="es-MX"/>
        </w:rPr>
      </w:pPr>
    </w:p>
    <w:p w14:paraId="64E29031" w14:textId="186F1323" w:rsidR="00287F49" w:rsidRPr="00145FB3" w:rsidRDefault="00287F49" w:rsidP="00287F49">
      <w:pPr>
        <w:spacing w:line="360" w:lineRule="auto"/>
        <w:ind w:left="1418"/>
        <w:jc w:val="both"/>
        <w:rPr>
          <w:rFonts w:ascii="Arial" w:eastAsia="Times New Roman" w:hAnsi="Arial" w:cs="Arial"/>
          <w:lang w:val="es-MX" w:eastAsia="es-MX"/>
        </w:rPr>
      </w:pPr>
      <w:r w:rsidRPr="00145FB3">
        <w:rPr>
          <w:rFonts w:ascii="Arial" w:hAnsi="Arial" w:cs="Arial"/>
          <w:lang w:val="es-MX"/>
        </w:rPr>
        <w:t xml:space="preserve">Por ejemplo, de acuerdo con los datos de la denuncia ciudadana publicada en el perfil “WHAT THE FAKE” @whatthefffake, la cuenta que menos seguidores reporta es la de </w:t>
      </w:r>
      <w:hyperlink r:id="rId114" w:tgtFrame="_blank" w:history="1">
        <w:r w:rsidRPr="00145FB3">
          <w:rPr>
            <w:rFonts w:ascii="Arial" w:eastAsia="Times New Roman" w:hAnsi="Arial" w:cs="Arial"/>
            <w:lang w:val="es-MX" w:eastAsia="es-MX"/>
          </w:rPr>
          <w:t>@thatgypsyboyy</w:t>
        </w:r>
      </w:hyperlink>
      <w:r w:rsidRPr="00145FB3">
        <w:rPr>
          <w:rFonts w:ascii="Arial" w:eastAsia="Times New Roman" w:hAnsi="Arial" w:cs="Arial"/>
          <w:lang w:val="es-MX" w:eastAsia="es-MX"/>
        </w:rPr>
        <w:t xml:space="preserve">, con </w:t>
      </w:r>
      <w:r w:rsidRPr="00145FB3">
        <w:rPr>
          <w:rFonts w:ascii="Arial" w:eastAsia="Times New Roman" w:hAnsi="Arial" w:cs="Arial"/>
          <w:b/>
          <w:bCs/>
          <w:lang w:val="es-MX" w:eastAsia="es-MX"/>
        </w:rPr>
        <w:t>10,900 seguidores</w:t>
      </w:r>
      <w:r w:rsidRPr="00145FB3">
        <w:rPr>
          <w:rFonts w:ascii="Arial" w:eastAsia="Times New Roman" w:hAnsi="Arial" w:cs="Arial"/>
          <w:lang w:val="es-MX" w:eastAsia="es-MX"/>
        </w:rPr>
        <w:t xml:space="preserve">, mientras que la que mayor número tiene es la cuenta de </w:t>
      </w:r>
      <w:hyperlink r:id="rId115" w:tgtFrame="_blank" w:history="1">
        <w:r w:rsidRPr="00145FB3">
          <w:rPr>
            <w:rFonts w:ascii="Arial" w:eastAsia="Times New Roman" w:hAnsi="Arial" w:cs="Arial"/>
            <w:lang w:val="es-MX" w:eastAsia="es-MX"/>
          </w:rPr>
          <w:t>@celi_lora</w:t>
        </w:r>
      </w:hyperlink>
      <w:r w:rsidRPr="00145FB3">
        <w:rPr>
          <w:rFonts w:ascii="Arial" w:eastAsia="Times New Roman" w:hAnsi="Arial" w:cs="Arial"/>
          <w:lang w:val="es-MX" w:eastAsia="es-MX"/>
        </w:rPr>
        <w:t xml:space="preserve">, con </w:t>
      </w:r>
      <w:r w:rsidRPr="00145FB3">
        <w:rPr>
          <w:rFonts w:ascii="Arial" w:eastAsia="Times New Roman" w:hAnsi="Arial" w:cs="Arial"/>
          <w:b/>
          <w:bCs/>
          <w:lang w:val="es-MX" w:eastAsia="es-MX"/>
        </w:rPr>
        <w:t>10,010,000 seguidores</w:t>
      </w:r>
      <w:r w:rsidRPr="00145FB3">
        <w:rPr>
          <w:rFonts w:ascii="Arial" w:eastAsia="Times New Roman" w:hAnsi="Arial" w:cs="Arial"/>
          <w:lang w:val="es-MX" w:eastAsia="es-MX"/>
        </w:rPr>
        <w:t xml:space="preserve">, lo que significa que, ese número que inicialmente oscila entre miles y millones, se potencializa a partir de cada uno de los contactos que, a su vez, pudieron haber difundido el video de apoyo al PVEM. </w:t>
      </w:r>
    </w:p>
    <w:p w14:paraId="783DE254" w14:textId="77777777" w:rsidR="00474DF5" w:rsidRPr="00145FB3" w:rsidRDefault="00474DF5" w:rsidP="00287F49">
      <w:pPr>
        <w:spacing w:line="360" w:lineRule="auto"/>
        <w:ind w:left="1418"/>
        <w:jc w:val="both"/>
        <w:rPr>
          <w:rFonts w:ascii="Arial" w:eastAsia="Times New Roman" w:hAnsi="Arial" w:cs="Arial"/>
          <w:lang w:val="es-MX" w:eastAsia="es-MX"/>
        </w:rPr>
      </w:pPr>
    </w:p>
    <w:p w14:paraId="62C29558" w14:textId="7920AEB1" w:rsidR="00287F49" w:rsidRPr="00145FB3" w:rsidRDefault="00287F49" w:rsidP="00287F49">
      <w:pPr>
        <w:spacing w:line="360" w:lineRule="auto"/>
        <w:ind w:left="1418"/>
        <w:jc w:val="both"/>
        <w:rPr>
          <w:rFonts w:ascii="Arial" w:eastAsia="Times New Roman" w:hAnsi="Arial" w:cs="Arial"/>
          <w:lang w:val="es-MX" w:eastAsia="es-MX"/>
        </w:rPr>
      </w:pPr>
      <w:r w:rsidRPr="00145FB3">
        <w:rPr>
          <w:rFonts w:ascii="Arial" w:eastAsia="Times New Roman" w:hAnsi="Arial" w:cs="Arial"/>
          <w:lang w:val="es-MX" w:eastAsia="es-MX"/>
        </w:rPr>
        <w:t xml:space="preserve">Es decir, eventualmente cada uno de esos seguidores pudo haber compartido el video de su “influencer” y, a su vez, cada uno de los contactos/amigos/ de aquellas personas pudieron haber hecho la misma acción, lo que genera una vulneración exponencial, de dimensiones descomunales. </w:t>
      </w:r>
    </w:p>
    <w:p w14:paraId="75DAB801" w14:textId="77777777" w:rsidR="00474DF5" w:rsidRPr="00145FB3" w:rsidRDefault="00474DF5" w:rsidP="00287F49">
      <w:pPr>
        <w:spacing w:line="360" w:lineRule="auto"/>
        <w:ind w:left="1418"/>
        <w:jc w:val="both"/>
        <w:rPr>
          <w:rFonts w:ascii="Arial" w:eastAsia="Times New Roman" w:hAnsi="Arial" w:cs="Arial"/>
          <w:lang w:val="es-MX" w:eastAsia="es-MX"/>
        </w:rPr>
      </w:pPr>
    </w:p>
    <w:p w14:paraId="5DE8403C" w14:textId="77777777" w:rsidR="00287F49" w:rsidRPr="00145FB3" w:rsidRDefault="00287F49" w:rsidP="00287F49">
      <w:pPr>
        <w:spacing w:line="360" w:lineRule="auto"/>
        <w:ind w:left="1418"/>
        <w:jc w:val="both"/>
        <w:rPr>
          <w:rFonts w:ascii="Arial" w:eastAsia="Times New Roman" w:hAnsi="Arial" w:cs="Arial"/>
          <w:lang w:val="es-MX" w:eastAsia="es-MX"/>
        </w:rPr>
      </w:pPr>
      <w:r w:rsidRPr="00145FB3">
        <w:rPr>
          <w:rFonts w:ascii="Arial" w:eastAsia="Times New Roman" w:hAnsi="Arial" w:cs="Arial"/>
          <w:lang w:val="es-MX" w:eastAsia="es-MX"/>
        </w:rPr>
        <w:t xml:space="preserve">Máxime, cuando ello ocurre, no solo en el proceso electoral ordinario concurrente en curso, sino que, sobre todo, ocurre en una etapa que se denomina veda electoral, en la cual se pretende la salvaguarda del derecho de la ciudadanía a reflexionar acerca de su ejercicio de voto activo. </w:t>
      </w:r>
    </w:p>
    <w:p w14:paraId="31F533E3" w14:textId="77777777" w:rsidR="00287F49" w:rsidRPr="00145FB3" w:rsidRDefault="00287F49" w:rsidP="00287F49">
      <w:pPr>
        <w:spacing w:line="360" w:lineRule="auto"/>
        <w:ind w:left="1418"/>
        <w:jc w:val="both"/>
        <w:rPr>
          <w:rFonts w:ascii="Arial" w:hAnsi="Arial" w:cs="Arial"/>
          <w:b/>
          <w:bCs/>
          <w:lang w:val="es-MX"/>
        </w:rPr>
      </w:pPr>
      <w:r w:rsidRPr="00145FB3">
        <w:rPr>
          <w:rFonts w:ascii="Arial" w:hAnsi="Arial" w:cs="Arial"/>
          <w:b/>
          <w:bCs/>
          <w:lang w:val="es-MX"/>
        </w:rPr>
        <w:t xml:space="preserve">Veda electoral </w:t>
      </w:r>
    </w:p>
    <w:p w14:paraId="26D44922" w14:textId="62D1FA5E"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t>El artículo 251, párrafos 3, 4 y 6, de la Ley General de Instituciones y Procedimientos Electorales señalan:</w:t>
      </w:r>
    </w:p>
    <w:p w14:paraId="2C7ED9AB" w14:textId="77777777" w:rsidR="00474DF5" w:rsidRPr="00145FB3" w:rsidRDefault="00474DF5" w:rsidP="00287F49">
      <w:pPr>
        <w:pStyle w:val="NormalWeb"/>
        <w:shd w:val="clear" w:color="auto" w:fill="FFFFFF"/>
        <w:spacing w:before="240" w:beforeAutospacing="0" w:after="0" w:afterAutospacing="0" w:line="420" w:lineRule="atLeast"/>
        <w:ind w:left="1418"/>
        <w:jc w:val="both"/>
        <w:rPr>
          <w:rFonts w:ascii="Arial" w:hAnsi="Arial" w:cs="Arial"/>
        </w:rPr>
      </w:pPr>
    </w:p>
    <w:p w14:paraId="390663A3" w14:textId="77777777" w:rsidR="00287F49" w:rsidRPr="00145FB3" w:rsidRDefault="00287F49" w:rsidP="00474DF5">
      <w:pPr>
        <w:pStyle w:val="NormalWeb"/>
        <w:shd w:val="clear" w:color="auto" w:fill="FFFFFF"/>
        <w:spacing w:before="240" w:beforeAutospacing="0" w:after="0" w:afterAutospacing="0"/>
        <w:ind w:left="1985" w:right="618"/>
        <w:jc w:val="both"/>
        <w:rPr>
          <w:rFonts w:ascii="Arial" w:hAnsi="Arial" w:cs="Arial"/>
          <w:sz w:val="20"/>
          <w:szCs w:val="20"/>
        </w:rPr>
      </w:pPr>
      <w:r w:rsidRPr="00145FB3">
        <w:rPr>
          <w:rFonts w:ascii="Arial" w:hAnsi="Arial" w:cs="Arial"/>
          <w:b/>
          <w:bCs/>
          <w:sz w:val="20"/>
          <w:szCs w:val="20"/>
        </w:rPr>
        <w:lastRenderedPageBreak/>
        <w:t>Artículo 251.</w:t>
      </w:r>
    </w:p>
    <w:p w14:paraId="4529263A" w14:textId="77777777" w:rsidR="00287F49" w:rsidRPr="00145FB3" w:rsidRDefault="00287F49" w:rsidP="00474DF5">
      <w:pPr>
        <w:pStyle w:val="NormalWeb"/>
        <w:shd w:val="clear" w:color="auto" w:fill="FFFFFF"/>
        <w:spacing w:before="240" w:beforeAutospacing="0" w:after="0" w:afterAutospacing="0"/>
        <w:ind w:left="1985" w:right="618"/>
        <w:jc w:val="both"/>
        <w:rPr>
          <w:rFonts w:ascii="Arial" w:hAnsi="Arial" w:cs="Arial"/>
          <w:sz w:val="20"/>
          <w:szCs w:val="20"/>
        </w:rPr>
      </w:pPr>
      <w:r w:rsidRPr="00145FB3">
        <w:rPr>
          <w:rFonts w:ascii="Arial" w:hAnsi="Arial" w:cs="Arial"/>
          <w:sz w:val="20"/>
          <w:szCs w:val="20"/>
        </w:rPr>
        <w:t>…</w:t>
      </w:r>
    </w:p>
    <w:p w14:paraId="56AC59E2" w14:textId="77777777" w:rsidR="00287F49" w:rsidRPr="00145FB3" w:rsidRDefault="00287F49" w:rsidP="00474DF5">
      <w:pPr>
        <w:pStyle w:val="NormalWeb"/>
        <w:shd w:val="clear" w:color="auto" w:fill="FFFFFF"/>
        <w:spacing w:before="240" w:beforeAutospacing="0" w:after="0" w:afterAutospacing="0"/>
        <w:ind w:left="1985" w:right="618"/>
        <w:jc w:val="both"/>
        <w:rPr>
          <w:rFonts w:ascii="Arial" w:hAnsi="Arial" w:cs="Arial"/>
          <w:sz w:val="20"/>
          <w:szCs w:val="20"/>
        </w:rPr>
      </w:pPr>
      <w:r w:rsidRPr="00145FB3">
        <w:rPr>
          <w:rFonts w:ascii="Arial" w:hAnsi="Arial" w:cs="Arial"/>
          <w:sz w:val="20"/>
          <w:szCs w:val="20"/>
        </w:rPr>
        <w:t>3. Las campañas electorales de los partidos políticos se iniciarán a partir del día siguiente al de la sesión de registro de candidaturas para la elección respectiva, debiendo concluir tres días antes de celebrarse la jornada electoral.</w:t>
      </w:r>
    </w:p>
    <w:p w14:paraId="2D0112A3" w14:textId="77777777" w:rsidR="00287F49" w:rsidRPr="00145FB3" w:rsidRDefault="00287F49" w:rsidP="00474DF5">
      <w:pPr>
        <w:pStyle w:val="NormalWeb"/>
        <w:shd w:val="clear" w:color="auto" w:fill="FFFFFF"/>
        <w:spacing w:before="240" w:beforeAutospacing="0" w:after="0" w:afterAutospacing="0"/>
        <w:ind w:left="1985" w:right="618"/>
        <w:jc w:val="both"/>
        <w:rPr>
          <w:rFonts w:ascii="Arial" w:hAnsi="Arial" w:cs="Arial"/>
          <w:sz w:val="20"/>
          <w:szCs w:val="20"/>
        </w:rPr>
      </w:pPr>
      <w:r w:rsidRPr="00145FB3">
        <w:rPr>
          <w:rFonts w:ascii="Arial" w:hAnsi="Arial" w:cs="Arial"/>
          <w:sz w:val="20"/>
          <w:szCs w:val="20"/>
        </w:rPr>
        <w:t>4. El día de la jornada electoral y durante los tres días anteriores, no se permitirá la celebración ni la difusión de reuniones o actos públicos de campaña, de propaganda o de proselitismo electorales.</w:t>
      </w:r>
    </w:p>
    <w:p w14:paraId="1D34C165" w14:textId="77777777" w:rsidR="00287F49" w:rsidRPr="00145FB3" w:rsidRDefault="00287F49" w:rsidP="00474DF5">
      <w:pPr>
        <w:pStyle w:val="NormalWeb"/>
        <w:shd w:val="clear" w:color="auto" w:fill="FFFFFF"/>
        <w:spacing w:before="240" w:beforeAutospacing="0" w:after="0" w:afterAutospacing="0"/>
        <w:ind w:left="1985" w:right="618"/>
        <w:jc w:val="both"/>
        <w:rPr>
          <w:rFonts w:ascii="Arial" w:hAnsi="Arial" w:cs="Arial"/>
          <w:sz w:val="20"/>
          <w:szCs w:val="20"/>
        </w:rPr>
      </w:pPr>
      <w:r w:rsidRPr="00145FB3">
        <w:rPr>
          <w:rFonts w:ascii="Arial" w:hAnsi="Arial" w:cs="Arial"/>
          <w:sz w:val="20"/>
          <w:szCs w:val="20"/>
        </w:rPr>
        <w:t>…</w:t>
      </w:r>
    </w:p>
    <w:p w14:paraId="0BEC12CA" w14:textId="77777777" w:rsidR="00287F49" w:rsidRPr="00145FB3" w:rsidRDefault="00287F49" w:rsidP="00474DF5">
      <w:pPr>
        <w:pStyle w:val="NormalWeb"/>
        <w:shd w:val="clear" w:color="auto" w:fill="FFFFFF"/>
        <w:spacing w:before="240" w:beforeAutospacing="0" w:after="0" w:afterAutospacing="0"/>
        <w:ind w:left="1985" w:right="618"/>
        <w:jc w:val="both"/>
        <w:rPr>
          <w:rFonts w:ascii="Arial" w:hAnsi="Arial" w:cs="Arial"/>
          <w:sz w:val="20"/>
          <w:szCs w:val="20"/>
        </w:rPr>
      </w:pPr>
      <w:r w:rsidRPr="00145FB3">
        <w:rPr>
          <w:rFonts w:ascii="Arial" w:hAnsi="Arial" w:cs="Arial"/>
          <w:sz w:val="20"/>
          <w:szCs w:val="20"/>
        </w:rPr>
        <w:t>6. Durante los tres días previos a la elección y hasta la hora del cierre oficial de las casillas que se encuentren en las zonas de husos horarios más occidentales del territorio nacional, queda prohibido publicar o difundir por cualquier medio, los resultados de encuestas o sondeos de opinión que tengan por objeto dar a conocer las preferencias electorales de los ciudadanos, quedando sujetos quienes lo hicieren, a las penas aplicables a aquéllos que incurran en alguno de los tipos previstos y sancionados en la Ley General en Materia de Delitos Electorales.</w:t>
      </w:r>
    </w:p>
    <w:p w14:paraId="7A9993B7" w14:textId="77777777" w:rsidR="00287F49" w:rsidRPr="00145FB3" w:rsidRDefault="00287F49" w:rsidP="00474DF5">
      <w:pPr>
        <w:pStyle w:val="NormalWeb"/>
        <w:shd w:val="clear" w:color="auto" w:fill="FFFFFF"/>
        <w:spacing w:before="240" w:beforeAutospacing="0" w:after="0" w:afterAutospacing="0"/>
        <w:ind w:left="1985" w:right="618"/>
        <w:jc w:val="both"/>
        <w:rPr>
          <w:rFonts w:ascii="Arial" w:hAnsi="Arial" w:cs="Arial"/>
          <w:sz w:val="20"/>
          <w:szCs w:val="20"/>
        </w:rPr>
      </w:pPr>
      <w:r w:rsidRPr="00145FB3">
        <w:rPr>
          <w:rFonts w:ascii="Arial" w:hAnsi="Arial" w:cs="Arial"/>
          <w:sz w:val="20"/>
          <w:szCs w:val="20"/>
        </w:rPr>
        <w:t>…</w:t>
      </w:r>
    </w:p>
    <w:p w14:paraId="70C4C67E"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t>El precepto transcrito contempla que, durante la jornada electoral y los tres días previos a la misma, no se podrán realizar actos de proselitismo o difundir propaganda electoral, a este lapso de tiempo se le denomina veda electoral.</w:t>
      </w:r>
    </w:p>
    <w:p w14:paraId="47FFC915"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t>Al respecto esta Sala Superior ha sostenido</w:t>
      </w:r>
      <w:bookmarkStart w:id="2" w:name="_ftnref1"/>
      <w:bookmarkEnd w:id="2"/>
      <w:r w:rsidRPr="00145FB3">
        <w:rPr>
          <w:rFonts w:ascii="Arial" w:hAnsi="Arial" w:cs="Arial"/>
        </w:rPr>
        <w:fldChar w:fldCharType="begin"/>
      </w:r>
      <w:r w:rsidRPr="00145FB3">
        <w:rPr>
          <w:rFonts w:ascii="Arial" w:hAnsi="Arial" w:cs="Arial"/>
        </w:rPr>
        <w:instrText xml:space="preserve"> HYPERLINK "https://www.te.gob.mx/buscador/" \l "_ftn1" </w:instrText>
      </w:r>
      <w:r w:rsidRPr="00145FB3">
        <w:rPr>
          <w:rFonts w:ascii="Arial" w:hAnsi="Arial" w:cs="Arial"/>
        </w:rPr>
        <w:fldChar w:fldCharType="separate"/>
      </w:r>
      <w:r w:rsidRPr="00145FB3">
        <w:rPr>
          <w:rStyle w:val="Hipervnculo"/>
          <w:rFonts w:ascii="Arial" w:hAnsi="Arial" w:cs="Arial"/>
          <w:vertAlign w:val="superscript"/>
        </w:rPr>
        <w:t>[1]</w:t>
      </w:r>
      <w:r w:rsidRPr="00145FB3">
        <w:rPr>
          <w:rFonts w:ascii="Arial" w:hAnsi="Arial" w:cs="Arial"/>
        </w:rPr>
        <w:fldChar w:fldCharType="end"/>
      </w:r>
      <w:r w:rsidRPr="00145FB3">
        <w:rPr>
          <w:rFonts w:ascii="Arial" w:hAnsi="Arial" w:cs="Arial"/>
        </w:rPr>
        <w:t> que, el periodo de veda electoral es el lapso durante el cual los candidatos, partidos políticos, y simpatizantes se deben abstener de realizar cualquier acto público o manifestación a efecto de promover o presentar ante la ciudadanía a los candidatos que contiendan a un cargo de elección.</w:t>
      </w:r>
    </w:p>
    <w:p w14:paraId="3AD20777"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b/>
          <w:bCs/>
        </w:rPr>
      </w:pPr>
      <w:r w:rsidRPr="00145FB3">
        <w:rPr>
          <w:rFonts w:ascii="Arial" w:hAnsi="Arial" w:cs="Arial"/>
        </w:rPr>
        <w:t xml:space="preserve">El objeto del periodo de veda es generar las condiciones suficientes para que, una vez concluido el periodo de campañas electorales, los ciudadanos procesen la información recibida durante el mismo, y reflexionen el sentido de su voto, haciendo una valoración y confrontación de la oferta política que se presenta en los comicios, para lo cual el legisl/ador buscó generar las condiciones óptimas para ello. Adicionalmente, en ese periodo se busca </w:t>
      </w:r>
      <w:r w:rsidRPr="00145FB3">
        <w:rPr>
          <w:rFonts w:ascii="Arial" w:hAnsi="Arial" w:cs="Arial"/>
          <w:b/>
          <w:bCs/>
        </w:rPr>
        <w:t>evitar que se emita propaganda que pudiera influenciar, persuadir o coaccionar al electorado, evitando ventajas indebidas, dada la cercanía con la jornada electoral.</w:t>
      </w:r>
    </w:p>
    <w:p w14:paraId="26753C18"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lastRenderedPageBreak/>
        <w:t>De esta forma, la veda electoral también previene que se difunda propaganda electoral o se realicen actos de campaña contrarios a la legislación electoral en fechas muy próximas a los comicios, los cuales, dados los tiempos, no puedan ser susceptibles de ser desvirtuados ni depurados a través de los mecanismos de control con que cuentan las autoridades electorales.</w:t>
      </w:r>
    </w:p>
    <w:p w14:paraId="7A8F32B7"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t xml:space="preserve">En este sentido la “veda electoral” supone, en principio, una </w:t>
      </w:r>
      <w:r w:rsidRPr="00145FB3">
        <w:rPr>
          <w:rFonts w:ascii="Arial" w:hAnsi="Arial" w:cs="Arial"/>
          <w:b/>
          <w:bCs/>
        </w:rPr>
        <w:t>prohibición de realizar actos de propaganda a favor o en contra de un partido político</w:t>
      </w:r>
      <w:r w:rsidRPr="00145FB3">
        <w:rPr>
          <w:rFonts w:ascii="Arial" w:hAnsi="Arial" w:cs="Arial"/>
        </w:rPr>
        <w:t xml:space="preserve"> o de quienes ostentan una candidatura durante los días previos a la elección y el día de la elección misma.</w:t>
      </w:r>
    </w:p>
    <w:p w14:paraId="62999A0E" w14:textId="77777777" w:rsidR="00287F49" w:rsidRPr="00145FB3" w:rsidRDefault="00287F49" w:rsidP="00287F49">
      <w:pPr>
        <w:spacing w:line="360" w:lineRule="auto"/>
        <w:ind w:left="1418"/>
        <w:jc w:val="both"/>
        <w:rPr>
          <w:rFonts w:ascii="Arial" w:hAnsi="Arial" w:cs="Arial"/>
          <w:lang w:val="es-MX"/>
        </w:rPr>
      </w:pPr>
    </w:p>
    <w:p w14:paraId="39B7E36D" w14:textId="77777777" w:rsidR="00287F49" w:rsidRPr="00145FB3" w:rsidRDefault="00287F49" w:rsidP="00287F49">
      <w:pPr>
        <w:spacing w:line="360" w:lineRule="auto"/>
        <w:ind w:left="1418"/>
        <w:jc w:val="both"/>
        <w:rPr>
          <w:rFonts w:ascii="Arial" w:eastAsia="Times New Roman" w:hAnsi="Arial" w:cs="Arial"/>
          <w:lang w:val="es-MX" w:eastAsia="es-MX"/>
        </w:rPr>
      </w:pPr>
      <w:r w:rsidRPr="00145FB3">
        <w:rPr>
          <w:rFonts w:ascii="Arial" w:eastAsia="Times New Roman" w:hAnsi="Arial" w:cs="Arial"/>
          <w:lang w:val="es-MX" w:eastAsia="es-MX"/>
        </w:rPr>
        <w:t xml:space="preserve">La Sala Superior del TEPJF ha coincidido con este criterio, en el sentido de sostener que existe un riesgo exponencial de dimensiones incalculables, tratándose de mensajes difundidos en una red social, por personas que ostentan cierta relevancia pública, ello, ocurrió en el recurso de revisión del procedimiento especial sancionador SUP-REP-89/2016, a través del cual conoció y resolvió de la conducta ilegal e idéntica a la que ahora nos referimos, por parte del PVEM, circunstancia que permite sostener un patrón de conducta ilegal reiterada. </w:t>
      </w:r>
    </w:p>
    <w:p w14:paraId="5E9CAC5B"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t>En dicho recurso, correspondiente a conductas que se suscitaron en el proceso elector ordinario de 2015, los hechos denunciados consistieron en que en el periodo que comprendió del cuatro al siete de junio de dos mil quince (veda electoral), múltiples figuras públicas del medio del espectáculo y del deporte publicaron en la red social Twitter diversos mensajes en sus cuentas personales con supuesta propaganda electoral a favor del citado partido político, ello como parte de una estrategia propagandística, lo que, a juicio de los ahora recurrentes actualizó una violación a las reglas de la veda electoral.</w:t>
      </w:r>
    </w:p>
    <w:p w14:paraId="3B8CFE25"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sz w:val="28"/>
          <w:szCs w:val="28"/>
        </w:rPr>
      </w:pPr>
      <w:r w:rsidRPr="00145FB3">
        <w:rPr>
          <w:rFonts w:ascii="Arial" w:hAnsi="Arial" w:cs="Arial"/>
        </w:rPr>
        <w:t>En ese sentido, debe señalarse que, </w:t>
      </w:r>
      <w:r w:rsidRPr="00145FB3">
        <w:rPr>
          <w:rFonts w:ascii="Arial" w:hAnsi="Arial" w:cs="Arial"/>
          <w:b/>
          <w:bCs/>
        </w:rPr>
        <w:t xml:space="preserve">en principio, el solo hecho de que uno o varios ciudadanos –famosos o sin esa calidad– publiquen contenidos a través de sus redes sociales en los que exterioricen su punto de vista en torno a su coincidencia o disenso respecto de un determinado partido político, sus candidatos, su plataforma </w:t>
      </w:r>
      <w:r w:rsidRPr="00145FB3">
        <w:rPr>
          <w:rFonts w:ascii="Arial" w:hAnsi="Arial" w:cs="Arial"/>
          <w:b/>
          <w:bCs/>
        </w:rPr>
        <w:lastRenderedPageBreak/>
        <w:t>ideológica o sus propuestas de cara a una elección, es un aspecto que goza de una presunción de un actuar espontáneo, propio de la red social Twitter</w:t>
      </w:r>
      <w:r w:rsidRPr="00145FB3">
        <w:rPr>
          <w:rFonts w:ascii="Arial" w:hAnsi="Arial" w:cs="Arial"/>
        </w:rPr>
        <w:t xml:space="preserve">, red social en la que los usuarios interactúan multidimensionalmente a través del intercambio de ideas, por lo que ello debe ser ampliamente protegido cuando se trate del ejercicio auténtico y espontáneo de la libertad de expresión e información, las cuales se deben maximizar en el contexto del debate político. </w:t>
      </w:r>
    </w:p>
    <w:p w14:paraId="2AFE982D"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t>No obstante, a partir de las reglas de la lógica, la sana crítica y la experiencia, dicha Sala Superior advirtió que la conducta denunciada podría configurar un supuesto de fraude a la ley, a través del cual un partido político o candidato participe en una estrategia propagandística para beneficiarse de la popularidad que tienen las personas famosas en las redes sociales, al ser sujetos fácilmente identificables por parte de la ciudadanía –dado que su nombre, imagen, logros y trayectoria se difunde constantemente en medios de comunicación masiva como la radio y televisión, con altos niveles de penetración– y contar con un número relevante de seguidores en las mismas (miles, cientos de miles o, incluso, millones de seguidores), lo que puede transformarse en un vehículo eficiente, económico y relativamente sencillo para hacer llegar propaganda electoral directamente al elector, aprovechando la propia lógica de funcionamiento de las redes sociales.</w:t>
      </w:r>
    </w:p>
    <w:p w14:paraId="0420BBCF" w14:textId="77777777" w:rsidR="00287F49" w:rsidRPr="00145FB3" w:rsidRDefault="00287F49" w:rsidP="00287F49">
      <w:pPr>
        <w:pStyle w:val="NormalWeb"/>
        <w:shd w:val="clear" w:color="auto" w:fill="FFFFFF"/>
        <w:spacing w:before="240" w:beforeAutospacing="0" w:after="0" w:afterAutospacing="0" w:line="420" w:lineRule="atLeast"/>
        <w:ind w:left="1418"/>
        <w:jc w:val="both"/>
        <w:rPr>
          <w:rFonts w:ascii="Arial" w:hAnsi="Arial" w:cs="Arial"/>
        </w:rPr>
      </w:pPr>
      <w:r w:rsidRPr="00145FB3">
        <w:rPr>
          <w:rFonts w:ascii="Arial" w:hAnsi="Arial" w:cs="Arial"/>
        </w:rPr>
        <w:t xml:space="preserve">En ese sentido, al analizar el contenido de los mensajes difundidos ─circunstancia que se hacía necesaria para determinar la eventual ilegalidad de la conducta denunciada─ concluyó que, efectivamente, los mensajes de los “influencers” se difundieron en un periodo prohibido ─veda electoral─; asimismo, que el contenido de los tweets denunciados, aludían a temas de relevancia en la plataforma del PVEM, durante el proceso electoral que transcurría al momento en que se difundieron los referidos mensajes. </w:t>
      </w:r>
    </w:p>
    <w:p w14:paraId="76D1B648" w14:textId="77777777" w:rsidR="00287F49" w:rsidRPr="00145FB3" w:rsidRDefault="00287F49" w:rsidP="00287F49">
      <w:pPr>
        <w:pStyle w:val="NormalWeb"/>
        <w:shd w:val="clear" w:color="auto" w:fill="FFFFFF"/>
        <w:spacing w:before="240" w:after="0" w:line="420" w:lineRule="atLeast"/>
        <w:ind w:left="1418"/>
        <w:jc w:val="both"/>
        <w:rPr>
          <w:rFonts w:ascii="Arial" w:hAnsi="Arial" w:cs="Arial"/>
        </w:rPr>
      </w:pPr>
      <w:r w:rsidRPr="00145FB3">
        <w:rPr>
          <w:rFonts w:ascii="Arial" w:hAnsi="Arial" w:cs="Arial"/>
        </w:rPr>
        <w:t xml:space="preserve">En ese sentido, concluye que el análisis adminiculado de los mensajes señalados revela múltiples elementos comunes entre sí que permiten desvirtuar la presunción de espontaneidad en su emisión y, por el contrario, generan una fuerte presunción en el sentido de que no se trató de mensajes </w:t>
      </w:r>
      <w:r w:rsidRPr="00145FB3">
        <w:rPr>
          <w:rFonts w:ascii="Arial" w:hAnsi="Arial" w:cs="Arial"/>
        </w:rPr>
        <w:lastRenderedPageBreak/>
        <w:t>publicados en un auténtico ejercicio de las libertades de expresión y de información, sino que, en realidad, se está en presencia de una estrategia propagandística dirigida a beneficiar al Partido Verde Ecologista de México. Lo anterior, con independencia de la acreditación o no de la existencia de un acuerdo o contrato para tal fin, o de si los ciudadanos famosos recibieron o no un pago por ello, pues de todos modos se actualizaría la infracción bajo estudio.</w:t>
      </w:r>
    </w:p>
    <w:p w14:paraId="664AF04D" w14:textId="77777777" w:rsidR="00287F49" w:rsidRPr="00145FB3" w:rsidRDefault="00287F49" w:rsidP="00287F49">
      <w:pPr>
        <w:pStyle w:val="NormalWeb"/>
        <w:shd w:val="clear" w:color="auto" w:fill="FFFFFF"/>
        <w:spacing w:before="240" w:after="0" w:line="420" w:lineRule="atLeast"/>
        <w:ind w:left="1418"/>
        <w:jc w:val="both"/>
        <w:rPr>
          <w:rFonts w:ascii="Arial" w:hAnsi="Arial" w:cs="Arial"/>
          <w:b/>
          <w:bCs/>
        </w:rPr>
      </w:pPr>
      <w:r w:rsidRPr="00145FB3">
        <w:rPr>
          <w:rFonts w:ascii="Arial" w:hAnsi="Arial" w:cs="Arial"/>
        </w:rPr>
        <w:t xml:space="preserve">Al respecto, la Sala Superior enfatizó que el grupo de mensajes que se relacionó con los temas de la plataforma electoral del Partido Verde Ecologista de México no sólo tuvo el elemento común de los Hastags (#), pues ello es una conducta propia de la red social que, por sí sola, no puede considerarse como suficiente para tener por acreditada una estrategia propagandística; sino que, en el caso concreto existen múltiples elementos comunes adicionales en los mensajes, que concatenados entre sí permiten inferir la </w:t>
      </w:r>
      <w:r w:rsidRPr="00145FB3">
        <w:rPr>
          <w:rFonts w:ascii="Arial" w:hAnsi="Arial" w:cs="Arial"/>
          <w:b/>
          <w:bCs/>
        </w:rPr>
        <w:t xml:space="preserve">existencia de un acuerdo entre el partido político señalado y los emisores de tales mensajes, </w:t>
      </w:r>
      <w:r w:rsidRPr="00145FB3">
        <w:rPr>
          <w:rFonts w:ascii="Arial" w:hAnsi="Arial" w:cs="Arial"/>
        </w:rPr>
        <w:t>es decir,</w:t>
      </w:r>
      <w:r w:rsidRPr="00145FB3">
        <w:rPr>
          <w:rFonts w:ascii="Arial" w:hAnsi="Arial" w:cs="Arial"/>
          <w:b/>
          <w:bCs/>
        </w:rPr>
        <w:t xml:space="preserve"> una estrategia electoral.</w:t>
      </w:r>
    </w:p>
    <w:p w14:paraId="63F19575" w14:textId="19712FB8" w:rsidR="00287F49" w:rsidRPr="00145FB3" w:rsidRDefault="00287F49" w:rsidP="00287F49">
      <w:pPr>
        <w:pStyle w:val="NormalWeb"/>
        <w:shd w:val="clear" w:color="auto" w:fill="FFFFFF"/>
        <w:spacing w:before="240" w:after="0" w:line="420" w:lineRule="atLeast"/>
        <w:ind w:left="1418"/>
        <w:jc w:val="both"/>
        <w:rPr>
          <w:rFonts w:ascii="Arial" w:hAnsi="Arial" w:cs="Arial"/>
        </w:rPr>
      </w:pPr>
      <w:r w:rsidRPr="00145FB3">
        <w:rPr>
          <w:rFonts w:ascii="Arial" w:hAnsi="Arial" w:cs="Arial"/>
        </w:rPr>
        <w:t xml:space="preserve">En ese sentido, con el solo hecho de su publicación concertada se logró difundir, en periodo prohibido la plataforma electoral del PVEM, pero </w:t>
      </w:r>
      <w:r w:rsidRPr="00145FB3">
        <w:rPr>
          <w:rFonts w:ascii="Arial" w:hAnsi="Arial" w:cs="Arial"/>
          <w:b/>
          <w:bCs/>
        </w:rPr>
        <w:t xml:space="preserve">el aspecto verdaderamente relevante a considerar consiste en el riesgo </w:t>
      </w:r>
      <w:r w:rsidRPr="00145FB3">
        <w:rPr>
          <w:rFonts w:ascii="Arial" w:hAnsi="Arial" w:cs="Arial"/>
          <w:b/>
          <w:bCs/>
          <w:u w:val="single"/>
        </w:rPr>
        <w:t>que ello supuso a los principios rectores de la elección que transcurría, particularmente los de legalidad y equidad de la contienda</w:t>
      </w:r>
      <w:r w:rsidRPr="00145FB3">
        <w:rPr>
          <w:rFonts w:ascii="Arial" w:hAnsi="Arial" w:cs="Arial"/>
        </w:rPr>
        <w:t>, tomando en cuenta el universo potencial de destinatarios de los referidos tweets en la citada red social, es decir, el número de personas que objetiva y razonablemente pudieron recibir los mensajes relacionados con esos temas, ello, incluso, sin tomar en cuenta que mediante la figura del retweet esa cifra de destinatarios pudo potenciarse exponencialmente, considerando que hipotéticamente cada persona que vio cualquiera de los tweets señalados en su cuenta de Twitter pudo, a su vez, compartirlo con todos sus seguidores en la propia red social.</w:t>
      </w:r>
    </w:p>
    <w:p w14:paraId="26405AF8" w14:textId="77777777" w:rsidR="00474DF5" w:rsidRPr="00145FB3" w:rsidRDefault="00474DF5" w:rsidP="00287F49">
      <w:pPr>
        <w:pStyle w:val="NormalWeb"/>
        <w:shd w:val="clear" w:color="auto" w:fill="FFFFFF"/>
        <w:spacing w:before="240" w:after="0" w:line="420" w:lineRule="atLeast"/>
        <w:ind w:left="1418"/>
        <w:jc w:val="both"/>
        <w:rPr>
          <w:rFonts w:ascii="Arial" w:hAnsi="Arial" w:cs="Arial"/>
        </w:rPr>
      </w:pPr>
    </w:p>
    <w:p w14:paraId="45FFA164" w14:textId="77777777" w:rsidR="00287F49" w:rsidRPr="00145FB3" w:rsidRDefault="00287F49" w:rsidP="00287F49">
      <w:pPr>
        <w:spacing w:line="360" w:lineRule="auto"/>
        <w:ind w:left="1418"/>
        <w:jc w:val="both"/>
        <w:rPr>
          <w:rFonts w:ascii="Arial" w:eastAsia="Times New Roman" w:hAnsi="Arial" w:cs="Arial"/>
          <w:lang w:val="es-MX" w:eastAsia="es-MX"/>
        </w:rPr>
      </w:pPr>
      <w:r w:rsidRPr="00145FB3">
        <w:rPr>
          <w:rFonts w:ascii="Arial" w:eastAsia="Times New Roman" w:hAnsi="Arial" w:cs="Arial"/>
          <w:lang w:val="es-MX" w:eastAsia="es-MX"/>
        </w:rPr>
        <w:t xml:space="preserve">Es por esta razón que se sostiene una </w:t>
      </w:r>
      <w:r w:rsidRPr="00145FB3">
        <w:rPr>
          <w:rFonts w:ascii="Arial" w:eastAsia="Times New Roman" w:hAnsi="Arial" w:cs="Arial"/>
          <w:b/>
          <w:bCs/>
          <w:lang w:val="es-MX" w:eastAsia="es-MX"/>
        </w:rPr>
        <w:t>clara, abierta y grave violación a los principios constitucionales</w:t>
      </w:r>
      <w:r w:rsidRPr="00145FB3">
        <w:rPr>
          <w:rFonts w:ascii="Arial" w:eastAsia="Times New Roman" w:hAnsi="Arial" w:cs="Arial"/>
          <w:lang w:val="es-MX" w:eastAsia="es-MX"/>
        </w:rPr>
        <w:t xml:space="preserve"> que deben regir los procesos electorales, en detrimento de la sociedad mexicana, pero, sobre todo, de los propios </w:t>
      </w:r>
      <w:r w:rsidRPr="00145FB3">
        <w:rPr>
          <w:rFonts w:ascii="Arial" w:eastAsia="Times New Roman" w:hAnsi="Arial" w:cs="Arial"/>
          <w:lang w:val="es-MX" w:eastAsia="es-MX"/>
        </w:rPr>
        <w:lastRenderedPageBreak/>
        <w:t xml:space="preserve">partidos políticos que sí estamos convencidos del Estado de Derecho que debe imperar en México.  </w:t>
      </w:r>
    </w:p>
    <w:p w14:paraId="7ADF44C7" w14:textId="0DEEAD9E" w:rsidR="00287F49" w:rsidRPr="00145FB3" w:rsidRDefault="00287F49" w:rsidP="00287F49">
      <w:pPr>
        <w:pStyle w:val="NormalWeb"/>
        <w:shd w:val="clear" w:color="auto" w:fill="FFFFFF"/>
        <w:spacing w:before="240" w:after="0" w:line="420" w:lineRule="atLeast"/>
        <w:ind w:left="1418"/>
        <w:jc w:val="both"/>
        <w:rPr>
          <w:rFonts w:ascii="Arial" w:hAnsi="Arial" w:cs="Arial"/>
        </w:rPr>
      </w:pPr>
      <w:r w:rsidRPr="00145FB3">
        <w:rPr>
          <w:rFonts w:ascii="Arial" w:hAnsi="Arial" w:cs="Arial"/>
        </w:rPr>
        <w:t xml:space="preserve">En el mismo sentido, la Sala Superior estimó que, en el caso, el uso de las redes sociales </w:t>
      </w:r>
      <w:r w:rsidRPr="00145FB3">
        <w:rPr>
          <w:rFonts w:ascii="Arial" w:hAnsi="Arial" w:cs="Arial"/>
          <w:b/>
          <w:bCs/>
        </w:rPr>
        <w:t>puso en peligro alguno de los principios constitucionales</w:t>
      </w:r>
      <w:r w:rsidRPr="00145FB3">
        <w:rPr>
          <w:rFonts w:ascii="Arial" w:hAnsi="Arial" w:cs="Arial"/>
        </w:rPr>
        <w:t xml:space="preserve"> que rigen la materia electoral que se estiman </w:t>
      </w:r>
      <w:r w:rsidRPr="00145FB3">
        <w:rPr>
          <w:rFonts w:ascii="Arial" w:hAnsi="Arial" w:cs="Arial"/>
          <w:b/>
          <w:bCs/>
        </w:rPr>
        <w:t>necesarios para la validez de una elección</w:t>
      </w:r>
      <w:r w:rsidRPr="00145FB3">
        <w:rPr>
          <w:rFonts w:ascii="Arial" w:hAnsi="Arial" w:cs="Arial"/>
        </w:rPr>
        <w:t>.</w:t>
      </w:r>
    </w:p>
    <w:p w14:paraId="188751DB" w14:textId="77777777" w:rsidR="00474DF5" w:rsidRPr="00145FB3" w:rsidRDefault="00474DF5" w:rsidP="00287F49">
      <w:pPr>
        <w:pStyle w:val="NormalWeb"/>
        <w:shd w:val="clear" w:color="auto" w:fill="FFFFFF"/>
        <w:spacing w:before="240" w:after="0" w:line="420" w:lineRule="atLeast"/>
        <w:ind w:left="1418"/>
        <w:jc w:val="both"/>
        <w:rPr>
          <w:rFonts w:ascii="Arial" w:hAnsi="Arial" w:cs="Arial"/>
        </w:rPr>
      </w:pPr>
    </w:p>
    <w:p w14:paraId="625E831F" w14:textId="1A5BEEAA" w:rsidR="00287F49" w:rsidRPr="00145FB3" w:rsidRDefault="00287F49" w:rsidP="00287F49">
      <w:pPr>
        <w:spacing w:line="360" w:lineRule="auto"/>
        <w:ind w:left="1418"/>
        <w:jc w:val="both"/>
        <w:rPr>
          <w:rFonts w:ascii="Arial" w:eastAsia="Times New Roman" w:hAnsi="Arial" w:cs="Arial"/>
          <w:lang w:val="es-MX" w:eastAsia="es-MX"/>
        </w:rPr>
      </w:pPr>
      <w:r w:rsidRPr="00145FB3">
        <w:rPr>
          <w:rFonts w:ascii="Arial" w:eastAsia="Times New Roman" w:hAnsi="Arial" w:cs="Arial"/>
          <w:lang w:val="es-MX" w:eastAsia="es-MX"/>
        </w:rPr>
        <w:t xml:space="preserve">Lo anterior, constituye un criterio cierto, claro y vigente de esa Sala Superior, máxima autoridad jurisdiccional electoral, razón por la cual debe permear al presente caso. </w:t>
      </w:r>
    </w:p>
    <w:p w14:paraId="53DFBAC3" w14:textId="77777777" w:rsidR="00474DF5" w:rsidRPr="00145FB3" w:rsidRDefault="00474DF5" w:rsidP="00287F49">
      <w:pPr>
        <w:spacing w:line="360" w:lineRule="auto"/>
        <w:ind w:left="1418"/>
        <w:jc w:val="both"/>
        <w:rPr>
          <w:rFonts w:ascii="Arial" w:eastAsia="Times New Roman" w:hAnsi="Arial" w:cs="Arial"/>
          <w:lang w:val="es-MX" w:eastAsia="es-MX"/>
        </w:rPr>
      </w:pPr>
    </w:p>
    <w:p w14:paraId="22435D22" w14:textId="5E3053CB" w:rsidR="00287F49" w:rsidRPr="00145FB3" w:rsidRDefault="00287F49" w:rsidP="00287F49">
      <w:pPr>
        <w:spacing w:line="360" w:lineRule="auto"/>
        <w:ind w:left="1418"/>
        <w:jc w:val="both"/>
        <w:rPr>
          <w:rFonts w:ascii="Arial" w:eastAsia="Times New Roman" w:hAnsi="Arial" w:cs="Arial"/>
          <w:lang w:val="es-MX" w:eastAsia="es-MX"/>
        </w:rPr>
      </w:pPr>
      <w:r w:rsidRPr="00145FB3">
        <w:rPr>
          <w:rFonts w:ascii="Arial" w:eastAsia="Times New Roman" w:hAnsi="Arial" w:cs="Arial"/>
          <w:lang w:val="es-MX" w:eastAsia="es-MX"/>
        </w:rPr>
        <w:t xml:space="preserve">Todo lo dicho, de manera obvia, resulta al margen de cualquier determinación de ilegalidad que pudiera emitir la autoridad en materia de delitos electorales (FEDE), así como la competente en materia de procedimientos sancionadores (INE). </w:t>
      </w:r>
    </w:p>
    <w:p w14:paraId="7F0B8815" w14:textId="77777777" w:rsidR="00287F49" w:rsidRPr="00145FB3" w:rsidRDefault="00287F49" w:rsidP="00287F49">
      <w:pPr>
        <w:spacing w:line="360" w:lineRule="auto"/>
        <w:ind w:left="1418"/>
        <w:jc w:val="both"/>
        <w:rPr>
          <w:rFonts w:ascii="Arial" w:hAnsi="Arial" w:cs="Arial"/>
          <w:lang w:val="es-MX"/>
        </w:rPr>
      </w:pPr>
    </w:p>
    <w:p w14:paraId="324FBCF3"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center"/>
        <w:rPr>
          <w:rFonts w:ascii="Arial" w:eastAsia="Arial" w:hAnsi="Arial" w:cs="Arial"/>
          <w:b/>
          <w:bCs/>
          <w:color w:val="auto"/>
          <w:sz w:val="22"/>
          <w:szCs w:val="22"/>
        </w:rPr>
      </w:pPr>
      <w:r w:rsidRPr="00145FB3">
        <w:rPr>
          <w:rFonts w:ascii="Arial" w:hAnsi="Arial"/>
          <w:b/>
          <w:bCs/>
          <w:color w:val="auto"/>
          <w:sz w:val="22"/>
          <w:szCs w:val="22"/>
          <w:lang w:val="es-ES_tradnl"/>
        </w:rPr>
        <w:t>PETICIÓN DE NULIDAD DE LA ELECCIÓN.</w:t>
      </w:r>
    </w:p>
    <w:p w14:paraId="38108567"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Ahora bien, derivado de lo solicitado previamente y para el caso de que resultara fundada la solicitud de nulidad en el número suficiente para ello, es que se solicita la nulidad de la elección.</w:t>
      </w:r>
    </w:p>
    <w:p w14:paraId="6CDA9310"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Al respecto es de mencionar que para garantizar los principios de constitucionalidad y legalidad de los actos y resoluciones electorales, la Constitució</w:t>
      </w:r>
      <w:r w:rsidRPr="00145FB3">
        <w:rPr>
          <w:rFonts w:ascii="Arial" w:hAnsi="Arial"/>
          <w:color w:val="auto"/>
          <w:sz w:val="22"/>
          <w:szCs w:val="22"/>
        </w:rPr>
        <w:t>n Polí</w:t>
      </w:r>
      <w:r w:rsidRPr="00145FB3">
        <w:rPr>
          <w:rFonts w:ascii="Arial" w:hAnsi="Arial"/>
          <w:color w:val="auto"/>
          <w:sz w:val="22"/>
          <w:szCs w:val="22"/>
          <w:lang w:val="es-ES_tradnl"/>
        </w:rPr>
        <w:t>tica de los Estados Unidos Mexicanos instituye un sistema de medios de impugnación en materia electoral, entre las que se considera el sistema de nulidades de las elecciones federales o locales por violaciones graves, dolosas y determinantes</w:t>
      </w:r>
    </w:p>
    <w:p w14:paraId="1848B411"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Esta nulidad de la elección, conforme el art</w:t>
      </w:r>
      <w:r w:rsidRPr="00145FB3">
        <w:rPr>
          <w:rFonts w:ascii="Arial" w:hAnsi="Arial"/>
          <w:color w:val="auto"/>
          <w:sz w:val="22"/>
          <w:szCs w:val="22"/>
        </w:rPr>
        <w:t>í</w:t>
      </w:r>
      <w:r w:rsidRPr="00145FB3">
        <w:rPr>
          <w:rFonts w:ascii="Arial" w:hAnsi="Arial"/>
          <w:color w:val="auto"/>
          <w:sz w:val="22"/>
          <w:szCs w:val="22"/>
          <w:lang w:val="es-ES_tradnl"/>
        </w:rPr>
        <w:t>culo 41, Base VI, de la Ley Fundamental procede en los siguientes casos</w:t>
      </w:r>
    </w:p>
    <w:p w14:paraId="3830AF57"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 xml:space="preserve">Se exceda el gasto de campaña en un cinco por ciento del monto total autorizado; </w:t>
      </w:r>
    </w:p>
    <w:p w14:paraId="3EC37B2A"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lastRenderedPageBreak/>
        <w:t xml:space="preserve">Se compre o adquiera cobertura informativa o tiempos en radio y televisión, fuera de los supuestos previstos en la ley; </w:t>
      </w:r>
    </w:p>
    <w:p w14:paraId="6C58DCF0"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Se reciban o utilicen recursos de procedencia il</w:t>
      </w:r>
      <w:r w:rsidRPr="00145FB3">
        <w:rPr>
          <w:rFonts w:ascii="Arial" w:hAnsi="Arial"/>
          <w:color w:val="auto"/>
          <w:sz w:val="22"/>
          <w:szCs w:val="22"/>
        </w:rPr>
        <w:t>í</w:t>
      </w:r>
      <w:r w:rsidRPr="00145FB3">
        <w:rPr>
          <w:rFonts w:ascii="Arial" w:hAnsi="Arial"/>
          <w:color w:val="auto"/>
          <w:sz w:val="22"/>
          <w:szCs w:val="22"/>
          <w:lang w:val="pt-PT"/>
        </w:rPr>
        <w:t>cita o recursos p</w:t>
      </w:r>
      <w:r w:rsidRPr="00145FB3">
        <w:rPr>
          <w:rFonts w:ascii="Arial" w:hAnsi="Arial"/>
          <w:color w:val="auto"/>
          <w:sz w:val="22"/>
          <w:szCs w:val="22"/>
        </w:rPr>
        <w:t>ú</w:t>
      </w:r>
      <w:r w:rsidRPr="00145FB3">
        <w:rPr>
          <w:rFonts w:ascii="Arial" w:hAnsi="Arial"/>
          <w:color w:val="auto"/>
          <w:sz w:val="22"/>
          <w:szCs w:val="22"/>
          <w:lang w:val="es-ES_tradnl"/>
        </w:rPr>
        <w:t>blicos en las campañ</w:t>
      </w:r>
      <w:r w:rsidRPr="00145FB3">
        <w:rPr>
          <w:rFonts w:ascii="Arial" w:hAnsi="Arial"/>
          <w:color w:val="auto"/>
          <w:sz w:val="22"/>
          <w:szCs w:val="22"/>
          <w:lang w:val="pt-PT"/>
        </w:rPr>
        <w:t>as.</w:t>
      </w:r>
    </w:p>
    <w:p w14:paraId="2820C57F"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Adicionalmente, se presumir</w:t>
      </w:r>
      <w:r w:rsidRPr="00145FB3">
        <w:rPr>
          <w:rFonts w:ascii="Arial" w:hAnsi="Arial"/>
          <w:color w:val="auto"/>
          <w:sz w:val="22"/>
          <w:szCs w:val="22"/>
        </w:rPr>
        <w:t xml:space="preserve">á </w:t>
      </w:r>
      <w:r w:rsidRPr="00145FB3">
        <w:rPr>
          <w:rFonts w:ascii="Arial" w:hAnsi="Arial"/>
          <w:color w:val="auto"/>
          <w:sz w:val="22"/>
          <w:szCs w:val="22"/>
          <w:lang w:val="es-ES_tradnl"/>
        </w:rPr>
        <w:t>que las violaciones son determinantes cuando la diferencia entre la votación obtenida entre el primero y el segundo lugar sea menor al cinco por ciento.</w:t>
      </w:r>
    </w:p>
    <w:p w14:paraId="0C45589B"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Por su parte, el art</w:t>
      </w:r>
      <w:r w:rsidRPr="00145FB3">
        <w:rPr>
          <w:rFonts w:ascii="Arial" w:hAnsi="Arial"/>
          <w:color w:val="auto"/>
          <w:sz w:val="22"/>
          <w:szCs w:val="22"/>
        </w:rPr>
        <w:t>í</w:t>
      </w:r>
      <w:r w:rsidRPr="00145FB3">
        <w:rPr>
          <w:rFonts w:ascii="Arial" w:hAnsi="Arial"/>
          <w:color w:val="auto"/>
          <w:sz w:val="22"/>
          <w:szCs w:val="22"/>
          <w:lang w:val="pt-PT"/>
        </w:rPr>
        <w:t>culo 76, p</w:t>
      </w:r>
      <w:r w:rsidRPr="00145FB3">
        <w:rPr>
          <w:rFonts w:ascii="Arial" w:hAnsi="Arial"/>
          <w:color w:val="auto"/>
          <w:sz w:val="22"/>
          <w:szCs w:val="22"/>
        </w:rPr>
        <w:t>á</w:t>
      </w:r>
      <w:r w:rsidRPr="00145FB3">
        <w:rPr>
          <w:rFonts w:ascii="Arial" w:hAnsi="Arial"/>
          <w:color w:val="auto"/>
          <w:sz w:val="22"/>
          <w:szCs w:val="22"/>
          <w:lang w:val="es-ES_tradnl"/>
        </w:rPr>
        <w:t>rrafo 1, de la Ley General del Sistema de Medios de Impugnación en Materia Electoral, dispone que son causales de nulidad de una elección de diputado de mayor</w:t>
      </w:r>
      <w:r w:rsidRPr="00145FB3">
        <w:rPr>
          <w:rFonts w:ascii="Arial" w:hAnsi="Arial"/>
          <w:color w:val="auto"/>
          <w:sz w:val="22"/>
          <w:szCs w:val="22"/>
        </w:rPr>
        <w:t>í</w:t>
      </w:r>
      <w:r w:rsidRPr="00145FB3">
        <w:rPr>
          <w:rFonts w:ascii="Arial" w:hAnsi="Arial"/>
          <w:color w:val="auto"/>
          <w:sz w:val="22"/>
          <w:szCs w:val="22"/>
          <w:lang w:val="es-ES_tradnl"/>
        </w:rPr>
        <w:t>a relativa en un distrito electoral uninominal, las siguientes:</w:t>
      </w:r>
    </w:p>
    <w:p w14:paraId="5B64E003"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a) Cuando alguna o algunas de las causales señaladas en el art</w:t>
      </w:r>
      <w:r w:rsidRPr="00145FB3">
        <w:rPr>
          <w:rFonts w:ascii="Arial" w:hAnsi="Arial"/>
          <w:color w:val="auto"/>
          <w:sz w:val="22"/>
          <w:szCs w:val="22"/>
        </w:rPr>
        <w:t>í</w:t>
      </w:r>
      <w:r w:rsidRPr="00145FB3">
        <w:rPr>
          <w:rFonts w:ascii="Arial" w:hAnsi="Arial"/>
          <w:color w:val="auto"/>
          <w:sz w:val="22"/>
          <w:szCs w:val="22"/>
          <w:lang w:val="es-ES_tradnl"/>
        </w:rPr>
        <w:t>culo 75 se acrediten en por lo menos el veinte por ciento de las casillas en el distrito de que se trate y, en su caso, no se hayan corregido durante el recuento de votos; o Inciso reformado;</w:t>
      </w:r>
    </w:p>
    <w:p w14:paraId="47F2CBA6"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b) Cuando no se instale el veinte por ciento o m</w:t>
      </w:r>
      <w:r w:rsidRPr="00145FB3">
        <w:rPr>
          <w:rFonts w:ascii="Arial" w:hAnsi="Arial"/>
          <w:color w:val="auto"/>
          <w:sz w:val="22"/>
          <w:szCs w:val="22"/>
        </w:rPr>
        <w:t>á</w:t>
      </w:r>
      <w:r w:rsidRPr="00145FB3">
        <w:rPr>
          <w:rFonts w:ascii="Arial" w:hAnsi="Arial"/>
          <w:color w:val="auto"/>
          <w:sz w:val="22"/>
          <w:szCs w:val="22"/>
          <w:lang w:val="es-ES_tradnl"/>
        </w:rPr>
        <w:t xml:space="preserve">s de las casillas en el distrito de que se trate y consecuentemente la votación no hubiere sido recibida; </w:t>
      </w:r>
    </w:p>
    <w:p w14:paraId="487B831C"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c) Cuando los dos integrantes de la fórmula de candidatos que hubieren obtenido constancia de mayor</w:t>
      </w:r>
      <w:r w:rsidRPr="00145FB3">
        <w:rPr>
          <w:rFonts w:ascii="Arial" w:hAnsi="Arial"/>
          <w:color w:val="auto"/>
          <w:sz w:val="22"/>
          <w:szCs w:val="22"/>
        </w:rPr>
        <w:t>í</w:t>
      </w:r>
      <w:r w:rsidRPr="00145FB3">
        <w:rPr>
          <w:rFonts w:ascii="Arial" w:hAnsi="Arial"/>
          <w:color w:val="auto"/>
          <w:sz w:val="22"/>
          <w:szCs w:val="22"/>
          <w:lang w:val="es-ES_tradnl"/>
        </w:rPr>
        <w:t>a sean inelegibles.</w:t>
      </w:r>
    </w:p>
    <w:p w14:paraId="4561A0EA"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Entendiendo como causales, las señaladas en el art</w:t>
      </w:r>
      <w:r w:rsidRPr="00145FB3">
        <w:rPr>
          <w:rFonts w:ascii="Arial" w:hAnsi="Arial"/>
          <w:color w:val="auto"/>
          <w:sz w:val="22"/>
          <w:szCs w:val="22"/>
        </w:rPr>
        <w:t>í</w:t>
      </w:r>
      <w:r w:rsidRPr="00145FB3">
        <w:rPr>
          <w:rFonts w:ascii="Arial" w:hAnsi="Arial"/>
          <w:color w:val="auto"/>
          <w:sz w:val="22"/>
          <w:szCs w:val="22"/>
          <w:lang w:val="es-ES_tradnl"/>
        </w:rPr>
        <w:t>culo 75 de la Ley General del Sistema de Medios de Impugnació</w:t>
      </w:r>
      <w:r w:rsidRPr="00145FB3">
        <w:rPr>
          <w:rFonts w:ascii="Arial" w:hAnsi="Arial"/>
          <w:color w:val="auto"/>
          <w:sz w:val="22"/>
          <w:szCs w:val="22"/>
        </w:rPr>
        <w:t xml:space="preserve">n: </w:t>
      </w:r>
    </w:p>
    <w:p w14:paraId="4D66FF62"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1. La votación recibida en una casilla ser</w:t>
      </w:r>
      <w:r w:rsidRPr="00145FB3">
        <w:rPr>
          <w:rFonts w:ascii="Arial" w:hAnsi="Arial"/>
          <w:color w:val="auto"/>
          <w:sz w:val="22"/>
          <w:szCs w:val="22"/>
        </w:rPr>
        <w:t xml:space="preserve">á </w:t>
      </w:r>
      <w:r w:rsidRPr="00145FB3">
        <w:rPr>
          <w:rFonts w:ascii="Arial" w:hAnsi="Arial"/>
          <w:color w:val="auto"/>
          <w:sz w:val="22"/>
          <w:szCs w:val="22"/>
          <w:lang w:val="es-ES_tradnl"/>
        </w:rPr>
        <w:t xml:space="preserve">nula cuando se acredite cualesquiera de las siguientes causales: </w:t>
      </w:r>
    </w:p>
    <w:p w14:paraId="03602C4B"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 xml:space="preserve">a) Instalar la casilla, sin causa justificada, en lugar distinto al señalado por el Consejo Distrital correspondiente; </w:t>
      </w:r>
    </w:p>
    <w:p w14:paraId="1B8FFCFC"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lastRenderedPageBreak/>
        <w:t>b) Entregar, sin causa justificada, el paquete que contenga los expedientes electorales al Consejo Distrital, fuera de los plazos que el Código Federal de Instituciones y Procedimientos Electorales señ</w:t>
      </w:r>
      <w:r w:rsidRPr="00145FB3">
        <w:rPr>
          <w:rFonts w:ascii="Arial" w:hAnsi="Arial"/>
          <w:color w:val="auto"/>
          <w:sz w:val="22"/>
          <w:szCs w:val="22"/>
          <w:lang w:val="pt-PT"/>
        </w:rPr>
        <w:t xml:space="preserve">ale; </w:t>
      </w:r>
    </w:p>
    <w:p w14:paraId="7DE90AD0"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 xml:space="preserve">c) Realizar, sin causa justificada, el escrutinio y cómputo en local diferente al determinado por el Consejo respectivo; </w:t>
      </w:r>
    </w:p>
    <w:p w14:paraId="7050C166"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d) Recibir la votación en fecha distinta a la señalada para la celebración de la elecció</w:t>
      </w:r>
      <w:r w:rsidRPr="00145FB3">
        <w:rPr>
          <w:rFonts w:ascii="Arial" w:hAnsi="Arial"/>
          <w:color w:val="auto"/>
          <w:sz w:val="22"/>
          <w:szCs w:val="22"/>
        </w:rPr>
        <w:t xml:space="preserve">n; </w:t>
      </w:r>
    </w:p>
    <w:p w14:paraId="65185F5D"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 xml:space="preserve">e) Recibir la votación personas u órganos distintos a los facultados por el Código Federal de Instituciones y Procedimientos Electorales; </w:t>
      </w:r>
    </w:p>
    <w:p w14:paraId="730F4F9E"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f) Haber mediado dolo o error en la computación de los votos y siempre que ello sea determinante para el resultado de la votació</w:t>
      </w:r>
      <w:r w:rsidRPr="00145FB3">
        <w:rPr>
          <w:rFonts w:ascii="Arial" w:hAnsi="Arial"/>
          <w:color w:val="auto"/>
          <w:sz w:val="22"/>
          <w:szCs w:val="22"/>
        </w:rPr>
        <w:t xml:space="preserve">n; </w:t>
      </w:r>
    </w:p>
    <w:p w14:paraId="2D6E62A0"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g) Permitir a ciudadanos sufragar sin Credencial para Votar o cuyo nombre no aparezca en la lista nominal de electores y siempre que ello sea determinante para el resultado de la votación, salvo los casos de excepció</w:t>
      </w:r>
      <w:r w:rsidRPr="00145FB3">
        <w:rPr>
          <w:rFonts w:ascii="Arial" w:hAnsi="Arial"/>
          <w:color w:val="auto"/>
          <w:sz w:val="22"/>
          <w:szCs w:val="22"/>
        </w:rPr>
        <w:t>n se</w:t>
      </w:r>
      <w:r w:rsidRPr="00145FB3">
        <w:rPr>
          <w:rFonts w:ascii="Arial" w:hAnsi="Arial"/>
          <w:color w:val="auto"/>
          <w:sz w:val="22"/>
          <w:szCs w:val="22"/>
          <w:lang w:val="es-ES_tradnl"/>
        </w:rPr>
        <w:t>ñalados en el Código Federal de Instituciones y Procedimientos Electorales y en el art</w:t>
      </w:r>
      <w:r w:rsidRPr="00145FB3">
        <w:rPr>
          <w:rFonts w:ascii="Arial" w:hAnsi="Arial"/>
          <w:color w:val="auto"/>
          <w:sz w:val="22"/>
          <w:szCs w:val="22"/>
        </w:rPr>
        <w:t>í</w:t>
      </w:r>
      <w:r w:rsidRPr="00145FB3">
        <w:rPr>
          <w:rFonts w:ascii="Arial" w:hAnsi="Arial"/>
          <w:color w:val="auto"/>
          <w:sz w:val="22"/>
          <w:szCs w:val="22"/>
          <w:lang w:val="es-ES_tradnl"/>
        </w:rPr>
        <w:t xml:space="preserve">culo 85 de esta ley; </w:t>
      </w:r>
    </w:p>
    <w:p w14:paraId="7ECA6246"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h) Haber impedido el acceso de los representantes de los partidos pol</w:t>
      </w:r>
      <w:r w:rsidRPr="00145FB3">
        <w:rPr>
          <w:rFonts w:ascii="Arial" w:hAnsi="Arial"/>
          <w:color w:val="auto"/>
          <w:sz w:val="22"/>
          <w:szCs w:val="22"/>
        </w:rPr>
        <w:t>í</w:t>
      </w:r>
      <w:r w:rsidRPr="00145FB3">
        <w:rPr>
          <w:rFonts w:ascii="Arial" w:hAnsi="Arial"/>
          <w:color w:val="auto"/>
          <w:sz w:val="22"/>
          <w:szCs w:val="22"/>
          <w:lang w:val="es-ES_tradnl"/>
        </w:rPr>
        <w:t xml:space="preserve">ticos o haberlos expulsado, sin causa justificada; </w:t>
      </w:r>
    </w:p>
    <w:p w14:paraId="35290294"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i) Ejercer violencia f</w:t>
      </w:r>
      <w:r w:rsidRPr="00145FB3">
        <w:rPr>
          <w:rFonts w:ascii="Arial" w:hAnsi="Arial"/>
          <w:color w:val="auto"/>
          <w:sz w:val="22"/>
          <w:szCs w:val="22"/>
        </w:rPr>
        <w:t>í</w:t>
      </w:r>
      <w:r w:rsidRPr="00145FB3">
        <w:rPr>
          <w:rFonts w:ascii="Arial" w:hAnsi="Arial"/>
          <w:color w:val="auto"/>
          <w:sz w:val="22"/>
          <w:szCs w:val="22"/>
          <w:lang w:val="pt-PT"/>
        </w:rPr>
        <w:t>sica o presi</w:t>
      </w:r>
      <w:r w:rsidRPr="00145FB3">
        <w:rPr>
          <w:rFonts w:ascii="Arial" w:hAnsi="Arial"/>
          <w:color w:val="auto"/>
          <w:sz w:val="22"/>
          <w:szCs w:val="22"/>
          <w:lang w:val="es-ES_tradnl"/>
        </w:rPr>
        <w:t>ón sobre los miembros de la mesa directiva de casilla o sobre los electores y siempre que esos hechos sean determinantes para el resultado de la votació</w:t>
      </w:r>
      <w:r w:rsidRPr="00145FB3">
        <w:rPr>
          <w:rFonts w:ascii="Arial" w:hAnsi="Arial"/>
          <w:color w:val="auto"/>
          <w:sz w:val="22"/>
          <w:szCs w:val="22"/>
        </w:rPr>
        <w:t xml:space="preserve">n; </w:t>
      </w:r>
    </w:p>
    <w:p w14:paraId="0154B805"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 xml:space="preserve">j) Impedir, sin causa justificada, el ejercicio del derecho de voto a los ciudadanos y esto sea determinante para el resultado de la votación; y </w:t>
      </w:r>
    </w:p>
    <w:p w14:paraId="2A243989"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k) Existir irregularidades graves, plenamente acreditadas y no reparables durante la jornada electoral o en las actas de escrutinio y cómputo que, en forma evidente, pongan en duda la certeza de la votación y sean determinantes para el resultado de la misma.</w:t>
      </w:r>
    </w:p>
    <w:p w14:paraId="4AC00C92"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lastRenderedPageBreak/>
        <w:t>En el caso de la jornada electoral celebrada el seis de junio pasado, como ha quedado demostrado a lo largo del presente escrito de demanda, en cada uno de los apartados en los que se deja en evidencia de forma clara, fehaciente y palpable, las irregularidades del proceso electoral durante la etapa de escrutinio y cómputo en las casillas y la realizada en los Consejos Distritales se traducen en violaciones graves y sistem</w:t>
      </w:r>
      <w:r w:rsidRPr="00145FB3">
        <w:rPr>
          <w:rFonts w:ascii="Arial" w:hAnsi="Arial"/>
          <w:color w:val="auto"/>
          <w:sz w:val="22"/>
          <w:szCs w:val="22"/>
        </w:rPr>
        <w:t>á</w:t>
      </w:r>
      <w:r w:rsidRPr="00145FB3">
        <w:rPr>
          <w:rFonts w:ascii="Arial" w:hAnsi="Arial"/>
          <w:color w:val="auto"/>
          <w:sz w:val="22"/>
          <w:szCs w:val="22"/>
          <w:lang w:val="es-ES_tradnl"/>
        </w:rPr>
        <w:t xml:space="preserve">ticas que producen una afectación sustancial a los principios constitucionales poniendo en peligro el proceso electoral y sus resultados. </w:t>
      </w:r>
    </w:p>
    <w:p w14:paraId="44AF0D2D" w14:textId="5AF66963"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Irregularidades que se deben calificar de dolosas por tratarse de acciones concertadas, realizadas con pleno conocimiento de su car</w:t>
      </w:r>
      <w:r w:rsidRPr="00145FB3">
        <w:rPr>
          <w:rFonts w:ascii="Arial" w:hAnsi="Arial"/>
          <w:color w:val="auto"/>
          <w:sz w:val="22"/>
          <w:szCs w:val="22"/>
        </w:rPr>
        <w:t>á</w:t>
      </w:r>
      <w:r w:rsidRPr="00145FB3">
        <w:rPr>
          <w:rFonts w:ascii="Arial" w:hAnsi="Arial"/>
          <w:color w:val="auto"/>
          <w:sz w:val="22"/>
          <w:szCs w:val="22"/>
          <w:lang w:val="it-IT"/>
        </w:rPr>
        <w:t>cter il</w:t>
      </w:r>
      <w:r w:rsidRPr="00145FB3">
        <w:rPr>
          <w:rFonts w:ascii="Arial" w:hAnsi="Arial"/>
          <w:color w:val="auto"/>
          <w:sz w:val="22"/>
          <w:szCs w:val="22"/>
        </w:rPr>
        <w:t>í</w:t>
      </w:r>
      <w:r w:rsidRPr="00145FB3">
        <w:rPr>
          <w:rFonts w:ascii="Arial" w:hAnsi="Arial"/>
          <w:color w:val="auto"/>
          <w:sz w:val="22"/>
          <w:szCs w:val="22"/>
          <w:lang w:val="es-ES_tradnl"/>
        </w:rPr>
        <w:t>cito, en las que se advierte que fueron ejecutadas con la intención de obtener un efecto indebido en los resultados del proceso electoral, como en el caso es el beneficio para un partido o coalición y en menoscabo de los intereses pol</w:t>
      </w:r>
      <w:r w:rsidRPr="00145FB3">
        <w:rPr>
          <w:rFonts w:ascii="Arial" w:hAnsi="Arial"/>
          <w:color w:val="auto"/>
          <w:sz w:val="22"/>
          <w:szCs w:val="22"/>
        </w:rPr>
        <w:t>í</w:t>
      </w:r>
      <w:r w:rsidRPr="00145FB3">
        <w:rPr>
          <w:rFonts w:ascii="Arial" w:hAnsi="Arial"/>
          <w:color w:val="auto"/>
          <w:sz w:val="22"/>
          <w:szCs w:val="22"/>
          <w:lang w:val="es-ES_tradnl"/>
        </w:rPr>
        <w:t>tico-electorales de Fuerza por M</w:t>
      </w:r>
      <w:r w:rsidRPr="00145FB3">
        <w:rPr>
          <w:rFonts w:ascii="Arial" w:hAnsi="Arial"/>
          <w:color w:val="auto"/>
          <w:sz w:val="22"/>
          <w:szCs w:val="22"/>
          <w:lang w:val="fr-FR"/>
        </w:rPr>
        <w:t>é</w:t>
      </w:r>
      <w:r w:rsidRPr="00145FB3">
        <w:rPr>
          <w:rFonts w:ascii="Arial" w:hAnsi="Arial"/>
          <w:color w:val="auto"/>
          <w:sz w:val="22"/>
          <w:szCs w:val="22"/>
          <w:lang w:val="es-ES_tradnl"/>
        </w:rPr>
        <w:t>xico y de sus candidatos a Diputados, en los que fueron invalidados sufragios expresados en nuestro favor y de nuestros candidatos.</w:t>
      </w:r>
    </w:p>
    <w:p w14:paraId="0A994820" w14:textId="4D28ADC5"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 xml:space="preserve">Así, de resultar fundadas las causales de nulidad hechas valer en el presente escrito se produciría dejar sin efectos la totalidad de casillas </w:t>
      </w:r>
      <w:r w:rsidR="00145FB3" w:rsidRPr="00145FB3">
        <w:rPr>
          <w:rFonts w:ascii="Arial" w:hAnsi="Arial"/>
          <w:color w:val="auto"/>
          <w:sz w:val="22"/>
          <w:szCs w:val="22"/>
          <w:lang w:val="es-ES_tradnl"/>
        </w:rPr>
        <w:t>impugnadas</w:t>
      </w:r>
      <w:r w:rsidRPr="00145FB3">
        <w:rPr>
          <w:rFonts w:ascii="Arial" w:hAnsi="Arial"/>
          <w:color w:val="auto"/>
          <w:sz w:val="22"/>
          <w:szCs w:val="22"/>
          <w:lang w:val="es-ES_tradnl"/>
        </w:rPr>
        <w:t>, por lo que si esa autoridad jurisdiccional considera que existieron irregularidades, suficientes para anular la votación recibida en casilla.</w:t>
      </w:r>
    </w:p>
    <w:p w14:paraId="3CADAECB" w14:textId="55052A2D" w:rsidR="00C333CB" w:rsidRPr="00145FB3" w:rsidRDefault="007177A0" w:rsidP="0068341A">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504" w:line="360" w:lineRule="auto"/>
        <w:ind w:left="1418" w:right="56"/>
        <w:jc w:val="both"/>
        <w:rPr>
          <w:rFonts w:ascii="Arial" w:eastAsia="Arial" w:hAnsi="Arial" w:cs="Arial"/>
          <w:color w:val="auto"/>
          <w:sz w:val="22"/>
          <w:szCs w:val="22"/>
        </w:rPr>
      </w:pPr>
      <w:r w:rsidRPr="00145FB3">
        <w:rPr>
          <w:rFonts w:ascii="Arial" w:hAnsi="Arial"/>
          <w:color w:val="auto"/>
          <w:sz w:val="22"/>
          <w:szCs w:val="22"/>
          <w:lang w:val="es-ES_tradnl"/>
        </w:rPr>
        <w:t>De ahí que se solicite la nulidad de la elección.</w:t>
      </w:r>
    </w:p>
    <w:p w14:paraId="6E176900"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35"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A fin de acreditar las causales de nulidad de la votación recibida en casilla y la nulidad de la elección que en este acto se denuncian, se ofrecen de parte de mi representada, las siguientes: </w:t>
      </w:r>
    </w:p>
    <w:p w14:paraId="13241B3D"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35" w:lineRule="auto"/>
        <w:ind w:left="1390" w:hanging="10"/>
        <w:jc w:val="center"/>
        <w:rPr>
          <w:rFonts w:ascii="Arial" w:eastAsia="Arial" w:hAnsi="Arial" w:cs="Arial"/>
          <w:b/>
          <w:bCs/>
          <w:color w:val="auto"/>
          <w:sz w:val="22"/>
          <w:szCs w:val="22"/>
        </w:rPr>
      </w:pPr>
      <w:r w:rsidRPr="00145FB3">
        <w:rPr>
          <w:rFonts w:ascii="Arial" w:hAnsi="Arial"/>
          <w:b/>
          <w:bCs/>
          <w:color w:val="auto"/>
          <w:sz w:val="22"/>
          <w:szCs w:val="22"/>
          <w:lang w:val="es-ES_tradnl"/>
        </w:rPr>
        <w:t>PRUEBAS</w:t>
      </w:r>
    </w:p>
    <w:p w14:paraId="6B35BEE9" w14:textId="77777777" w:rsidR="00C333CB" w:rsidRPr="00145FB3" w:rsidRDefault="007177A0">
      <w:pPr>
        <w:pStyle w:val="Predeterminado"/>
        <w:numPr>
          <w:ilvl w:val="0"/>
          <w:numId w:val="4"/>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DOCUMENTAL PÚBLICA</w:t>
      </w:r>
      <w:r w:rsidRPr="00145FB3">
        <w:rPr>
          <w:rFonts w:ascii="Arial" w:hAnsi="Arial"/>
          <w:color w:val="auto"/>
          <w:sz w:val="22"/>
          <w:szCs w:val="22"/>
        </w:rPr>
        <w:t xml:space="preserve">, </w:t>
      </w:r>
      <w:r w:rsidRPr="00145FB3">
        <w:rPr>
          <w:rFonts w:ascii="Arial" w:hAnsi="Arial"/>
          <w:color w:val="auto"/>
          <w:sz w:val="22"/>
          <w:szCs w:val="22"/>
          <w:lang w:val="es-ES_tradnl"/>
        </w:rPr>
        <w:t>respecto de las casillas:</w:t>
      </w:r>
    </w:p>
    <w:p w14:paraId="07E9E2FD" w14:textId="77777777" w:rsidR="00C333CB" w:rsidRPr="00145FB3" w:rsidRDefault="007177A0">
      <w:pPr>
        <w:pStyle w:val="Predeterminado"/>
        <w:numPr>
          <w:ilvl w:val="0"/>
          <w:numId w:val="6"/>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Las actas de la jornada electoral.</w:t>
      </w:r>
    </w:p>
    <w:p w14:paraId="32B5BE95" w14:textId="77777777" w:rsidR="00C333CB" w:rsidRPr="00145FB3" w:rsidRDefault="007177A0">
      <w:pPr>
        <w:pStyle w:val="Predeterminado"/>
        <w:numPr>
          <w:ilvl w:val="0"/>
          <w:numId w:val="6"/>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Las actas de escrutinio y cómputo de las mesas directivas de casilla</w:t>
      </w:r>
    </w:p>
    <w:p w14:paraId="015D163A" w14:textId="77777777" w:rsidR="00C333CB" w:rsidRPr="00145FB3" w:rsidRDefault="007177A0">
      <w:pPr>
        <w:pStyle w:val="Predeterminado"/>
        <w:numPr>
          <w:ilvl w:val="0"/>
          <w:numId w:val="6"/>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Las hojas de incidentes </w:t>
      </w:r>
    </w:p>
    <w:p w14:paraId="6B2A561B" w14:textId="77777777" w:rsidR="00C333CB" w:rsidRPr="00145FB3" w:rsidRDefault="007177A0">
      <w:pPr>
        <w:pStyle w:val="Predeterminado"/>
        <w:numPr>
          <w:ilvl w:val="0"/>
          <w:numId w:val="6"/>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lastRenderedPageBreak/>
        <w:t>Los escritos de incidentes presentados ante las mesas directivas de casilla por parte de los representantes de los partidos políticos.</w:t>
      </w:r>
    </w:p>
    <w:p w14:paraId="52363C00" w14:textId="77777777" w:rsidR="00C333CB" w:rsidRPr="00145FB3" w:rsidRDefault="007177A0">
      <w:pPr>
        <w:pStyle w:val="Predeterminado"/>
        <w:numPr>
          <w:ilvl w:val="0"/>
          <w:numId w:val="6"/>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Listado nominal de electores utilizado en la mesa directiva de casilla por parte de los funcionarios de la misma.</w:t>
      </w:r>
    </w:p>
    <w:p w14:paraId="05A8AA7D"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35" w:lineRule="auto"/>
        <w:ind w:left="1395" w:hanging="10"/>
        <w:jc w:val="both"/>
        <w:rPr>
          <w:rFonts w:ascii="Arial" w:eastAsia="Arial" w:hAnsi="Arial" w:cs="Arial"/>
          <w:color w:val="auto"/>
          <w:sz w:val="22"/>
          <w:szCs w:val="22"/>
        </w:rPr>
      </w:pPr>
      <w:r w:rsidRPr="00145FB3">
        <w:rPr>
          <w:rFonts w:ascii="Arial" w:hAnsi="Arial"/>
          <w:color w:val="auto"/>
          <w:sz w:val="22"/>
          <w:szCs w:val="22"/>
          <w:lang w:val="es-ES_tradnl"/>
        </w:rPr>
        <w:t>Con los medios de convicción mencionados se pretende acreditar las causales de nulidad de la votación recibidas en casilla, así como la causal de nulidad de la elección que han sido hechas valer consistente en las actas de la jornada electoral correspondientes a las casillas que han sido impugnadas en el presente escrito</w:t>
      </w:r>
      <w:r w:rsidRPr="00145FB3">
        <w:rPr>
          <w:rFonts w:ascii="Arial" w:hAnsi="Arial"/>
          <w:color w:val="auto"/>
          <w:sz w:val="22"/>
          <w:szCs w:val="22"/>
        </w:rPr>
        <w:t xml:space="preserve">.  </w:t>
      </w:r>
    </w:p>
    <w:p w14:paraId="32A132C3" w14:textId="77777777" w:rsidR="00C333CB" w:rsidRPr="00145FB3" w:rsidRDefault="007177A0">
      <w:pPr>
        <w:pStyle w:val="Predeterminado"/>
        <w:numPr>
          <w:ilvl w:val="0"/>
          <w:numId w:val="4"/>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DOCUMENTAL PUBLICA, que consiste en copia certificada de las actas de las sesiones permanentes de la jornada electoral y de cómputo de la elección del Consejo Distrital respectivo, mismas que deberán ser presentadas por la responsable en atención a que las mismas deberán de formar parte del expediente que remita al rendir su informe circunstanciado</w:t>
      </w:r>
      <w:r w:rsidRPr="00145FB3">
        <w:rPr>
          <w:rFonts w:ascii="Arial" w:hAnsi="Arial"/>
          <w:color w:val="auto"/>
          <w:sz w:val="22"/>
          <w:szCs w:val="22"/>
        </w:rPr>
        <w:t xml:space="preserve">.  </w:t>
      </w:r>
    </w:p>
    <w:p w14:paraId="6D2522E7" w14:textId="77777777" w:rsidR="00C333CB" w:rsidRPr="00145FB3" w:rsidRDefault="007177A0">
      <w:pPr>
        <w:pStyle w:val="Predeterminado"/>
        <w:numPr>
          <w:ilvl w:val="0"/>
          <w:numId w:val="4"/>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DOCUMENTAL PÚBLICA, consistente en el resto de los medios de convicción que en términos del artículo 18 de la Ley General del Sistema de Medios de Impugnación en Materia Electoral</w:t>
      </w:r>
      <w:r w:rsidRPr="00145FB3">
        <w:rPr>
          <w:rFonts w:ascii="Arial" w:hAnsi="Arial"/>
          <w:color w:val="auto"/>
          <w:sz w:val="22"/>
          <w:szCs w:val="22"/>
        </w:rPr>
        <w:t xml:space="preserve">.  </w:t>
      </w:r>
    </w:p>
    <w:p w14:paraId="44B8DD5F" w14:textId="77777777" w:rsidR="00C333CB" w:rsidRPr="00145FB3" w:rsidRDefault="007177A0">
      <w:pPr>
        <w:pStyle w:val="Predeterminado"/>
        <w:numPr>
          <w:ilvl w:val="0"/>
          <w:numId w:val="4"/>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PRESUNCIONAL,</w:t>
      </w:r>
      <w:r w:rsidRPr="00145FB3">
        <w:rPr>
          <w:rFonts w:ascii="Arial" w:hAnsi="Arial"/>
          <w:color w:val="auto"/>
          <w:sz w:val="22"/>
          <w:szCs w:val="22"/>
        </w:rPr>
        <w:t xml:space="preserve"> </w:t>
      </w:r>
      <w:r w:rsidRPr="00145FB3">
        <w:rPr>
          <w:rFonts w:ascii="Arial" w:hAnsi="Arial"/>
          <w:color w:val="auto"/>
          <w:sz w:val="22"/>
          <w:szCs w:val="22"/>
          <w:lang w:val="es-ES_tradnl"/>
        </w:rPr>
        <w:t>EN SU DOBLE ASPECTO, LEGAL Y HUMANO, consistente en las deducciones ló</w:t>
      </w:r>
      <w:r w:rsidRPr="00145FB3">
        <w:rPr>
          <w:rFonts w:ascii="Arial" w:hAnsi="Arial"/>
          <w:color w:val="auto"/>
          <w:sz w:val="22"/>
          <w:szCs w:val="22"/>
          <w:lang w:val="it-IT"/>
        </w:rPr>
        <w:t>gico</w:t>
      </w:r>
      <w:r w:rsidRPr="00145FB3">
        <w:rPr>
          <w:rFonts w:ascii="Arial" w:hAnsi="Arial"/>
          <w:color w:val="auto"/>
          <w:sz w:val="22"/>
          <w:szCs w:val="22"/>
          <w:lang w:val="es-ES_tradnl"/>
        </w:rPr>
        <w:t xml:space="preserve"> </w:t>
      </w:r>
      <w:r w:rsidRPr="00145FB3">
        <w:rPr>
          <w:rFonts w:ascii="Arial" w:hAnsi="Arial"/>
          <w:color w:val="auto"/>
          <w:sz w:val="22"/>
          <w:szCs w:val="22"/>
        </w:rPr>
        <w:t>jurí</w:t>
      </w:r>
      <w:r w:rsidRPr="00145FB3">
        <w:rPr>
          <w:rFonts w:ascii="Arial" w:hAnsi="Arial"/>
          <w:color w:val="auto"/>
          <w:sz w:val="22"/>
          <w:szCs w:val="22"/>
          <w:lang w:val="es-ES_tradnl"/>
        </w:rPr>
        <w:t xml:space="preserve">dicas que la ley y otras normas generales o esa autoridad deriven de los hechos conocidos relacionados con el presente medio de impugnación a fin de acreditar la verdad de los hechos por conocer o la interpretación correcta de las normas electorales.  </w:t>
      </w:r>
    </w:p>
    <w:p w14:paraId="03115D42" w14:textId="77777777" w:rsidR="00C333CB" w:rsidRPr="00145FB3" w:rsidRDefault="007177A0">
      <w:pPr>
        <w:pStyle w:val="Predeterminado"/>
        <w:numPr>
          <w:ilvl w:val="0"/>
          <w:numId w:val="4"/>
        </w:numPr>
        <w:spacing w:before="0" w:after="455" w:line="335" w:lineRule="auto"/>
        <w:jc w:val="both"/>
        <w:rPr>
          <w:rFonts w:ascii="Arial" w:hAnsi="Arial"/>
          <w:color w:val="auto"/>
          <w:sz w:val="22"/>
          <w:szCs w:val="22"/>
          <w:lang w:val="es-ES_tradnl"/>
        </w:rPr>
      </w:pPr>
      <w:r w:rsidRPr="00145FB3">
        <w:rPr>
          <w:rFonts w:ascii="Arial" w:hAnsi="Arial"/>
          <w:color w:val="auto"/>
          <w:sz w:val="22"/>
          <w:szCs w:val="22"/>
          <w:lang w:val="es-ES_tradnl"/>
        </w:rPr>
        <w:t xml:space="preserve"> INSTRUMENTAL DE ACTUACIONES, consistente en las constancias y actuaciones que obren en el expediente que se forme con motivo del presente medio de impugnación, pero </w:t>
      </w:r>
      <w:r w:rsidRPr="00145FB3">
        <w:rPr>
          <w:rFonts w:ascii="Arial" w:hAnsi="Arial"/>
          <w:color w:val="auto"/>
          <w:sz w:val="22"/>
          <w:szCs w:val="22"/>
        </w:rPr>
        <w:t>ú</w:t>
      </w:r>
      <w:r w:rsidRPr="00145FB3">
        <w:rPr>
          <w:rFonts w:ascii="Arial" w:hAnsi="Arial"/>
          <w:color w:val="auto"/>
          <w:sz w:val="22"/>
          <w:szCs w:val="22"/>
          <w:lang w:val="es-ES_tradnl"/>
        </w:rPr>
        <w:t xml:space="preserve">nicamente en lo que sirva para tener por acreditados los hechos y agravios aducidos.  </w:t>
      </w:r>
    </w:p>
    <w:p w14:paraId="4C3354FD"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35" w:lineRule="auto"/>
        <w:ind w:left="1390" w:hanging="10"/>
        <w:jc w:val="both"/>
        <w:rPr>
          <w:rFonts w:ascii="Arial" w:eastAsia="Arial" w:hAnsi="Arial" w:cs="Arial"/>
          <w:color w:val="auto"/>
          <w:sz w:val="22"/>
          <w:szCs w:val="22"/>
        </w:rPr>
      </w:pPr>
      <w:r w:rsidRPr="00145FB3">
        <w:rPr>
          <w:rFonts w:ascii="Arial" w:hAnsi="Arial"/>
          <w:color w:val="auto"/>
          <w:sz w:val="22"/>
          <w:szCs w:val="22"/>
          <w:lang w:val="es-ES_tradnl"/>
        </w:rPr>
        <w:t xml:space="preserve">Por lo antes expuesto, </w:t>
      </w:r>
    </w:p>
    <w:p w14:paraId="6AD7B9AE" w14:textId="422FEABF" w:rsidR="00C333CB" w:rsidRPr="00145FB3" w:rsidRDefault="007177A0" w:rsidP="0068341A">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74" w:line="246" w:lineRule="auto"/>
        <w:ind w:left="10" w:hanging="10"/>
        <w:rPr>
          <w:rStyle w:val="Ninguno"/>
          <w:rFonts w:ascii="Arial" w:eastAsia="Arial" w:hAnsi="Arial" w:cs="Arial"/>
          <w:color w:val="auto"/>
          <w:sz w:val="22"/>
          <w:szCs w:val="22"/>
        </w:rPr>
      </w:pPr>
      <w:r w:rsidRPr="00145FB3">
        <w:rPr>
          <w:rFonts w:ascii="Arial" w:hAnsi="Arial"/>
          <w:b/>
          <w:bCs/>
          <w:color w:val="auto"/>
          <w:sz w:val="22"/>
          <w:szCs w:val="22"/>
        </w:rPr>
        <w:t xml:space="preserve">A USTEDES CC. </w:t>
      </w:r>
      <w:r w:rsidRPr="00145FB3">
        <w:rPr>
          <w:rFonts w:ascii="Arial" w:hAnsi="Arial"/>
          <w:b/>
          <w:bCs/>
          <w:color w:val="auto"/>
          <w:sz w:val="22"/>
          <w:szCs w:val="22"/>
          <w:lang w:val="de-DE"/>
        </w:rPr>
        <w:t xml:space="preserve">MAGISTRADOS, </w:t>
      </w:r>
      <w:r w:rsidRPr="00145FB3">
        <w:rPr>
          <w:rStyle w:val="Ninguno"/>
          <w:rFonts w:ascii="Arial" w:hAnsi="Arial"/>
          <w:color w:val="auto"/>
          <w:sz w:val="22"/>
          <w:szCs w:val="22"/>
          <w:lang w:val="es-ES_tradnl"/>
        </w:rPr>
        <w:t xml:space="preserve">atentamente pido: </w:t>
      </w:r>
    </w:p>
    <w:p w14:paraId="70FB4723"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35" w:lineRule="auto"/>
        <w:ind w:left="1390" w:hanging="10"/>
        <w:jc w:val="both"/>
        <w:rPr>
          <w:rFonts w:ascii="Arial" w:eastAsia="Arial" w:hAnsi="Arial" w:cs="Arial"/>
          <w:color w:val="auto"/>
          <w:sz w:val="22"/>
          <w:szCs w:val="22"/>
        </w:rPr>
      </w:pPr>
      <w:r w:rsidRPr="00145FB3">
        <w:rPr>
          <w:rStyle w:val="Ninguno"/>
          <w:rFonts w:ascii="Arial" w:hAnsi="Arial"/>
          <w:b/>
          <w:bCs/>
          <w:color w:val="auto"/>
          <w:sz w:val="22"/>
          <w:szCs w:val="22"/>
        </w:rPr>
        <w:t xml:space="preserve">PRIMERO. </w:t>
      </w:r>
      <w:r w:rsidRPr="00145FB3">
        <w:rPr>
          <w:rFonts w:ascii="Arial" w:hAnsi="Arial"/>
          <w:color w:val="auto"/>
          <w:sz w:val="22"/>
          <w:szCs w:val="22"/>
          <w:lang w:val="es-ES_tradnl"/>
        </w:rPr>
        <w:t>Tenerme por presentado en los términos del presente escrito, solicitando la nulidad de la votación recibida en las casillas que se especifican en el presente escrito</w:t>
      </w:r>
      <w:r w:rsidRPr="00145FB3">
        <w:rPr>
          <w:rFonts w:ascii="Arial" w:hAnsi="Arial"/>
          <w:color w:val="auto"/>
          <w:sz w:val="22"/>
          <w:szCs w:val="22"/>
        </w:rPr>
        <w:t xml:space="preserve">. </w:t>
      </w:r>
    </w:p>
    <w:p w14:paraId="72E4FE86" w14:textId="77777777"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35" w:lineRule="auto"/>
        <w:ind w:left="1390" w:hanging="10"/>
        <w:jc w:val="both"/>
        <w:rPr>
          <w:rFonts w:ascii="Arial" w:eastAsia="Arial" w:hAnsi="Arial" w:cs="Arial"/>
          <w:color w:val="auto"/>
          <w:sz w:val="22"/>
          <w:szCs w:val="22"/>
        </w:rPr>
      </w:pPr>
      <w:r w:rsidRPr="00145FB3">
        <w:rPr>
          <w:rStyle w:val="Ninguno"/>
          <w:rFonts w:ascii="Arial" w:hAnsi="Arial"/>
          <w:b/>
          <w:bCs/>
          <w:color w:val="auto"/>
          <w:sz w:val="22"/>
          <w:szCs w:val="22"/>
          <w:lang w:val="es-ES_tradnl"/>
        </w:rPr>
        <w:lastRenderedPageBreak/>
        <w:t xml:space="preserve">SEGUNDO. </w:t>
      </w:r>
      <w:r w:rsidRPr="00145FB3">
        <w:rPr>
          <w:rFonts w:ascii="Arial" w:hAnsi="Arial"/>
          <w:color w:val="auto"/>
          <w:sz w:val="22"/>
          <w:szCs w:val="22"/>
          <w:lang w:val="es-ES_tradnl"/>
        </w:rPr>
        <w:t>En su oportunidad, se realice la recomposición del cómputo respectivo de la elección de diputados por el principio de mayoría relativa correspondiente</w:t>
      </w:r>
      <w:r w:rsidRPr="00145FB3">
        <w:rPr>
          <w:rFonts w:ascii="Arial" w:hAnsi="Arial"/>
          <w:color w:val="auto"/>
          <w:sz w:val="22"/>
          <w:szCs w:val="22"/>
        </w:rPr>
        <w:t xml:space="preserve">. </w:t>
      </w:r>
    </w:p>
    <w:p w14:paraId="560561C6" w14:textId="443FB458" w:rsidR="00C333CB" w:rsidRPr="00145FB3" w:rsidRDefault="00145FB3">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455" w:line="335" w:lineRule="auto"/>
        <w:ind w:left="1390" w:hanging="10"/>
        <w:jc w:val="both"/>
        <w:rPr>
          <w:rFonts w:ascii="Arial" w:eastAsia="Arial" w:hAnsi="Arial" w:cs="Arial"/>
          <w:color w:val="auto"/>
          <w:sz w:val="22"/>
          <w:szCs w:val="22"/>
        </w:rPr>
      </w:pPr>
      <w:r w:rsidRPr="00145FB3">
        <w:rPr>
          <w:noProof/>
          <w:color w:val="auto"/>
        </w:rPr>
        <w:drawing>
          <wp:anchor distT="0" distB="0" distL="114300" distR="114300" simplePos="0" relativeHeight="251659264" behindDoc="1" locked="0" layoutInCell="1" allowOverlap="1" wp14:anchorId="4C6584A7" wp14:editId="22D088E3">
            <wp:simplePos x="0" y="0"/>
            <wp:positionH relativeFrom="margin">
              <wp:posOffset>1666116</wp:posOffset>
            </wp:positionH>
            <wp:positionV relativeFrom="paragraph">
              <wp:posOffset>215284</wp:posOffset>
            </wp:positionV>
            <wp:extent cx="3905250" cy="210502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6">
                      <a:extLst>
                        <a:ext uri="{28A0092B-C50C-407E-A947-70E740481C1C}">
                          <a14:useLocalDpi xmlns:a14="http://schemas.microsoft.com/office/drawing/2010/main" val="0"/>
                        </a:ext>
                      </a:extLst>
                    </a:blip>
                    <a:srcRect l="26457" t="24082" r="9733" b="14744"/>
                    <a:stretch/>
                  </pic:blipFill>
                  <pic:spPr bwMode="auto">
                    <a:xfrm>
                      <a:off x="0" y="0"/>
                      <a:ext cx="3905250" cy="2105025"/>
                    </a:xfrm>
                    <a:prstGeom prst="rect">
                      <a:avLst/>
                    </a:prstGeom>
                    <a:ln>
                      <a:noFill/>
                    </a:ln>
                    <a:extLst>
                      <a:ext uri="{53640926-AAD7-44D8-BBD7-CCE9431645EC}">
                        <a14:shadowObscured xmlns:a14="http://schemas.microsoft.com/office/drawing/2010/main"/>
                      </a:ext>
                    </a:extLst>
                  </pic:spPr>
                </pic:pic>
              </a:graphicData>
            </a:graphic>
          </wp:anchor>
        </w:drawing>
      </w:r>
      <w:r w:rsidR="007177A0" w:rsidRPr="00145FB3">
        <w:rPr>
          <w:rStyle w:val="Ninguno"/>
          <w:rFonts w:ascii="Arial" w:hAnsi="Arial"/>
          <w:b/>
          <w:bCs/>
          <w:color w:val="auto"/>
          <w:sz w:val="22"/>
          <w:szCs w:val="22"/>
        </w:rPr>
        <w:t xml:space="preserve">TERCERO. </w:t>
      </w:r>
      <w:r w:rsidR="007177A0" w:rsidRPr="00145FB3">
        <w:rPr>
          <w:rFonts w:ascii="Arial" w:hAnsi="Arial"/>
          <w:color w:val="auto"/>
          <w:sz w:val="22"/>
          <w:szCs w:val="22"/>
          <w:lang w:val="es-ES_tradnl"/>
        </w:rPr>
        <w:t>En caso de actualizarse la causal de nulidad de la elección a que hago referencia, se sirva decretar la misma y realizar las acciones necesarias para ordenar la celebración de la elección extraordinaria respectiva</w:t>
      </w:r>
      <w:r w:rsidR="007177A0" w:rsidRPr="00145FB3">
        <w:rPr>
          <w:rFonts w:ascii="Arial" w:hAnsi="Arial"/>
          <w:color w:val="auto"/>
          <w:sz w:val="22"/>
          <w:szCs w:val="22"/>
        </w:rPr>
        <w:t xml:space="preserve">. </w:t>
      </w:r>
    </w:p>
    <w:p w14:paraId="2784D5F4" w14:textId="10DE8923" w:rsidR="00C333CB" w:rsidRPr="00145FB3" w:rsidRDefault="007177A0">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816" w:line="399" w:lineRule="auto"/>
        <w:ind w:left="1395" w:hanging="10"/>
        <w:jc w:val="center"/>
        <w:rPr>
          <w:rFonts w:ascii="Arial" w:eastAsia="Arial" w:hAnsi="Arial" w:cs="Arial"/>
          <w:color w:val="auto"/>
          <w:sz w:val="22"/>
          <w:szCs w:val="22"/>
        </w:rPr>
      </w:pPr>
      <w:r w:rsidRPr="00145FB3">
        <w:rPr>
          <w:rStyle w:val="Ninguno"/>
          <w:rFonts w:ascii="Arial" w:hAnsi="Arial"/>
          <w:b/>
          <w:bCs/>
          <w:color w:val="auto"/>
          <w:sz w:val="22"/>
          <w:szCs w:val="22"/>
        </w:rPr>
        <w:t>PROTESTO LO NECESARIO</w:t>
      </w:r>
      <w:r w:rsidRPr="00145FB3">
        <w:rPr>
          <w:rFonts w:ascii="Arial" w:hAnsi="Arial"/>
          <w:color w:val="auto"/>
          <w:sz w:val="22"/>
          <w:szCs w:val="22"/>
        </w:rPr>
        <w:t xml:space="preserve"> </w:t>
      </w:r>
    </w:p>
    <w:p w14:paraId="034AC5A5" w14:textId="6E7C31CF" w:rsidR="00A830FC" w:rsidRPr="00145FB3" w:rsidRDefault="00A830FC" w:rsidP="00A830F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6" w:lineRule="auto"/>
        <w:ind w:left="1395" w:hanging="10"/>
        <w:jc w:val="center"/>
        <w:rPr>
          <w:rFonts w:ascii="Arial" w:hAnsi="Arial" w:cs="Arial"/>
          <w:b/>
          <w:color w:val="auto"/>
          <w:sz w:val="22"/>
          <w:szCs w:val="22"/>
        </w:rPr>
      </w:pPr>
      <w:r w:rsidRPr="00145FB3">
        <w:rPr>
          <w:rFonts w:ascii="Arial" w:hAnsi="Arial" w:cs="Arial"/>
          <w:b/>
          <w:color w:val="auto"/>
          <w:sz w:val="22"/>
          <w:szCs w:val="22"/>
        </w:rPr>
        <w:t>LUIS RICARDO GALGUERA BOLAÑOS</w:t>
      </w:r>
    </w:p>
    <w:p w14:paraId="73976ABF" w14:textId="77777777" w:rsidR="00A830FC" w:rsidRPr="00145FB3" w:rsidRDefault="00A830FC" w:rsidP="00A830F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6" w:lineRule="auto"/>
        <w:ind w:left="1395" w:hanging="10"/>
        <w:jc w:val="center"/>
        <w:rPr>
          <w:rFonts w:ascii="Arial" w:hAnsi="Arial" w:cs="Arial"/>
          <w:b/>
          <w:color w:val="auto"/>
          <w:sz w:val="22"/>
          <w:szCs w:val="22"/>
        </w:rPr>
      </w:pP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vanish/>
          <w:color w:val="auto"/>
          <w:sz w:val="22"/>
          <w:szCs w:val="22"/>
        </w:rPr>
        <w:pgNum/>
      </w:r>
      <w:r w:rsidRPr="00145FB3">
        <w:rPr>
          <w:rFonts w:ascii="Arial" w:hAnsi="Arial" w:cs="Arial"/>
          <w:b/>
          <w:color w:val="auto"/>
          <w:sz w:val="22"/>
          <w:szCs w:val="22"/>
        </w:rPr>
        <w:t xml:space="preserve"> REPRESENTANTE PROPIETARIO </w:t>
      </w:r>
    </w:p>
    <w:p w14:paraId="5A2C72B1" w14:textId="38782104" w:rsidR="00A830FC" w:rsidRPr="00145FB3" w:rsidRDefault="00A830FC" w:rsidP="00A830F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6" w:lineRule="auto"/>
        <w:ind w:left="1395" w:hanging="10"/>
        <w:jc w:val="center"/>
        <w:rPr>
          <w:rFonts w:ascii="Arial" w:hAnsi="Arial" w:cs="Arial"/>
          <w:b/>
          <w:color w:val="auto"/>
          <w:sz w:val="22"/>
          <w:szCs w:val="22"/>
        </w:rPr>
      </w:pPr>
      <w:r w:rsidRPr="00145FB3">
        <w:rPr>
          <w:rFonts w:ascii="Arial" w:hAnsi="Arial" w:cs="Arial"/>
          <w:b/>
          <w:color w:val="auto"/>
          <w:sz w:val="22"/>
          <w:szCs w:val="22"/>
        </w:rPr>
        <w:t>DEL PARTIDO</w:t>
      </w:r>
      <w:r w:rsidRPr="00145FB3">
        <w:rPr>
          <w:rFonts w:ascii="Arial" w:hAnsi="Arial" w:cs="Arial"/>
          <w:color w:val="auto"/>
          <w:sz w:val="22"/>
          <w:szCs w:val="22"/>
        </w:rPr>
        <w:t xml:space="preserve"> </w:t>
      </w:r>
      <w:r w:rsidRPr="00145FB3">
        <w:rPr>
          <w:rFonts w:ascii="Arial" w:hAnsi="Arial" w:cs="Arial"/>
          <w:b/>
          <w:color w:val="auto"/>
          <w:sz w:val="22"/>
          <w:szCs w:val="22"/>
        </w:rPr>
        <w:t>FUERZA POR MÉXICO</w:t>
      </w:r>
    </w:p>
    <w:p w14:paraId="220BF2FF" w14:textId="7638E676" w:rsidR="00C333CB" w:rsidRPr="00145FB3" w:rsidRDefault="00C333CB" w:rsidP="00A830FC">
      <w:pPr>
        <w:pStyle w:val="Predetermin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6" w:lineRule="auto"/>
        <w:ind w:left="1395" w:hanging="10"/>
        <w:jc w:val="center"/>
        <w:rPr>
          <w:color w:val="auto"/>
        </w:rPr>
      </w:pPr>
    </w:p>
    <w:sectPr w:rsidR="00C333CB" w:rsidRPr="00145FB3">
      <w:headerReference w:type="default" r:id="rId117"/>
      <w:footerReference w:type="default" r:id="rId118"/>
      <w:pgSz w:w="12240" w:h="19276"/>
      <w:pgMar w:top="1440" w:right="1440" w:bottom="1440" w:left="1440" w:header="252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C35F7" w14:textId="77777777" w:rsidR="009D21F5" w:rsidRDefault="009D21F5">
      <w:r>
        <w:separator/>
      </w:r>
    </w:p>
  </w:endnote>
  <w:endnote w:type="continuationSeparator" w:id="0">
    <w:p w14:paraId="1A7F851D" w14:textId="77777777" w:rsidR="009D21F5" w:rsidRDefault="009D2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847F9" w14:textId="77777777" w:rsidR="00287F49" w:rsidRDefault="00287F49">
    <w:pPr>
      <w:pStyle w:val="Predeterminado"/>
      <w:tabs>
        <w:tab w:val="center" w:pos="4680"/>
        <w:tab w:val="right" w:pos="9360"/>
      </w:tabs>
      <w:spacing w:before="0"/>
    </w:pP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8454FB">
      <w:rPr>
        <w:noProof/>
        <w:sz w:val="16"/>
        <w:szCs w:val="16"/>
      </w:rPr>
      <w:t>1</w:t>
    </w:r>
    <w:r>
      <w:rPr>
        <w:sz w:val="16"/>
        <w:szCs w:val="16"/>
      </w:rPr>
      <w:fldChar w:fldCharType="end"/>
    </w:r>
    <w:r>
      <w:rPr>
        <w:sz w:val="16"/>
        <w:szCs w:val="16"/>
        <w:lang w:val="es-ES_tradnl"/>
      </w:rPr>
      <w:t xml:space="preserve"> de </w:t>
    </w:r>
    <w:r>
      <w:rPr>
        <w:sz w:val="16"/>
        <w:szCs w:val="16"/>
      </w:rPr>
      <w:fldChar w:fldCharType="begin"/>
    </w:r>
    <w:r>
      <w:rPr>
        <w:sz w:val="16"/>
        <w:szCs w:val="16"/>
      </w:rPr>
      <w:instrText xml:space="preserve"> NUMPAGES </w:instrText>
    </w:r>
    <w:r>
      <w:rPr>
        <w:sz w:val="16"/>
        <w:szCs w:val="16"/>
      </w:rPr>
      <w:fldChar w:fldCharType="separate"/>
    </w:r>
    <w:r w:rsidR="008454FB">
      <w:rPr>
        <w:noProof/>
        <w:sz w:val="16"/>
        <w:szCs w:val="16"/>
      </w:rPr>
      <w:t>35</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A3F21" w14:textId="77777777" w:rsidR="009D21F5" w:rsidRDefault="009D21F5">
      <w:r>
        <w:separator/>
      </w:r>
    </w:p>
  </w:footnote>
  <w:footnote w:type="continuationSeparator" w:id="0">
    <w:p w14:paraId="5E93909F" w14:textId="77777777" w:rsidR="009D21F5" w:rsidRDefault="009D21F5">
      <w:r>
        <w:continuationSeparator/>
      </w:r>
    </w:p>
  </w:footnote>
  <w:footnote w:type="continuationNotice" w:id="1">
    <w:p w14:paraId="103641BF" w14:textId="77777777" w:rsidR="009D21F5" w:rsidRDefault="009D21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82761" w14:textId="77777777" w:rsidR="00287F49" w:rsidRDefault="00287F49">
    <w:r>
      <w:rPr>
        <w:noProof/>
        <w:lang w:val="es-MX" w:eastAsia="es-MX"/>
      </w:rPr>
      <mc:AlternateContent>
        <mc:Choice Requires="wps">
          <w:drawing>
            <wp:anchor distT="152400" distB="152400" distL="152400" distR="152400" simplePos="0" relativeHeight="251658240" behindDoc="1" locked="0" layoutInCell="1" allowOverlap="1" wp14:anchorId="60B391C9" wp14:editId="63ECBE6F">
              <wp:simplePos x="0" y="0"/>
              <wp:positionH relativeFrom="page">
                <wp:posOffset>0</wp:posOffset>
              </wp:positionH>
              <wp:positionV relativeFrom="page">
                <wp:posOffset>0</wp:posOffset>
              </wp:positionV>
              <wp:extent cx="7772400" cy="12240001"/>
              <wp:effectExtent l="0" t="0" r="0" b="0"/>
              <wp:wrapNone/>
              <wp:docPr id="1073741825" name="officeArt object" descr="Rectángulo"/>
              <wp:cNvGraphicFramePr/>
              <a:graphic xmlns:a="http://schemas.openxmlformats.org/drawingml/2006/main">
                <a:graphicData uri="http://schemas.microsoft.com/office/word/2010/wordprocessingShape">
                  <wps:wsp>
                    <wps:cNvSpPr/>
                    <wps:spPr>
                      <a:xfrm>
                        <a:off x="0" y="0"/>
                        <a:ext cx="7772400" cy="12240001"/>
                      </a:xfrm>
                      <a:prstGeom prst="roundRect">
                        <a:avLst>
                          <a:gd name="adj" fmla="val 0"/>
                        </a:avLst>
                      </a:prstGeom>
                      <a:blipFill rotWithShape="1">
                        <a:blip r:embed="rId1"/>
                        <a:srcRect/>
                        <a:stretch>
                          <a:fillRect/>
                        </a:stretch>
                      </a:blipFill>
                      <a:ln w="12700" cap="flat">
                        <a:noFill/>
                        <a:miter lim="400000"/>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s1027" style="visibility:visible;position:absolute;margin-left:0.0pt;margin-top:0.0pt;width:612.0pt;height:963.8pt;z-index:-251658240;mso-position-horizontal:absolute;mso-position-horizontal-relative:page;mso-position-vertical:absolute;mso-position-vertical-relative:page;mso-wrap-distance-left:12.0pt;mso-wrap-distance-top:12.0pt;mso-wrap-distance-right:12.0pt;mso-wrap-distance-bottom:12.0pt;" adj="0">
              <v:fill r:id="rId2" o:title="Captura de pantalla 2021-01-07 a las 0.36.46.png" rotate="t" type="frame"/>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9799E"/>
    <w:multiLevelType w:val="hybridMultilevel"/>
    <w:tmpl w:val="0FDA65B4"/>
    <w:styleLink w:val="Letra"/>
    <w:lvl w:ilvl="0" w:tplc="2EC0F1E4">
      <w:start w:val="1"/>
      <w:numFmt w:val="lowerLetter"/>
      <w:lvlText w:val="%1."/>
      <w:lvlJc w:val="left"/>
      <w:pPr>
        <w:tabs>
          <w:tab w:val="left" w:pos="708"/>
          <w:tab w:val="left" w:pos="1416"/>
          <w:tab w:val="num" w:pos="1745"/>
          <w:tab w:val="left" w:pos="2124"/>
          <w:tab w:val="left" w:pos="2832"/>
          <w:tab w:val="left" w:pos="3540"/>
          <w:tab w:val="left" w:pos="4248"/>
          <w:tab w:val="left" w:pos="4956"/>
          <w:tab w:val="left" w:pos="5664"/>
          <w:tab w:val="left" w:pos="6372"/>
          <w:tab w:val="left" w:pos="7080"/>
          <w:tab w:val="left" w:pos="7788"/>
          <w:tab w:val="left" w:pos="8496"/>
          <w:tab w:val="left" w:pos="9204"/>
        </w:tabs>
        <w:ind w:left="1755" w:hanging="370"/>
      </w:pPr>
      <w:rPr>
        <w:rFonts w:hAnsi="Arial Unicode MS"/>
        <w:caps w:val="0"/>
        <w:smallCaps w:val="0"/>
        <w:strike w:val="0"/>
        <w:dstrike w:val="0"/>
        <w:outline w:val="0"/>
        <w:emboss w:val="0"/>
        <w:imprint w:val="0"/>
        <w:spacing w:val="0"/>
        <w:w w:val="100"/>
        <w:kern w:val="0"/>
        <w:position w:val="0"/>
        <w:highlight w:val="none"/>
        <w:vertAlign w:val="baseline"/>
      </w:rPr>
    </w:lvl>
    <w:lvl w:ilvl="1" w:tplc="3ACE7F26">
      <w:start w:val="1"/>
      <w:numFmt w:val="lowerLetter"/>
      <w:lvlText w:val="%2."/>
      <w:lvlJc w:val="left"/>
      <w:pPr>
        <w:tabs>
          <w:tab w:val="left" w:pos="708"/>
          <w:tab w:val="left" w:pos="1416"/>
          <w:tab w:val="num" w:pos="2105"/>
          <w:tab w:val="left" w:pos="2124"/>
          <w:tab w:val="left" w:pos="2832"/>
          <w:tab w:val="left" w:pos="3540"/>
          <w:tab w:val="left" w:pos="4248"/>
          <w:tab w:val="left" w:pos="4956"/>
          <w:tab w:val="left" w:pos="5664"/>
          <w:tab w:val="left" w:pos="6372"/>
          <w:tab w:val="left" w:pos="7080"/>
          <w:tab w:val="left" w:pos="7788"/>
          <w:tab w:val="left" w:pos="8496"/>
          <w:tab w:val="left" w:pos="9204"/>
        </w:tabs>
        <w:ind w:left="2115" w:hanging="370"/>
      </w:pPr>
      <w:rPr>
        <w:rFonts w:hAnsi="Arial Unicode MS"/>
        <w:caps w:val="0"/>
        <w:smallCaps w:val="0"/>
        <w:strike w:val="0"/>
        <w:dstrike w:val="0"/>
        <w:outline w:val="0"/>
        <w:emboss w:val="0"/>
        <w:imprint w:val="0"/>
        <w:spacing w:val="0"/>
        <w:w w:val="100"/>
        <w:kern w:val="0"/>
        <w:position w:val="0"/>
        <w:highlight w:val="none"/>
        <w:vertAlign w:val="baseline"/>
      </w:rPr>
    </w:lvl>
    <w:lvl w:ilvl="2" w:tplc="41561082">
      <w:start w:val="1"/>
      <w:numFmt w:val="lowerLetter"/>
      <w:lvlText w:val="%3."/>
      <w:lvlJc w:val="left"/>
      <w:pPr>
        <w:tabs>
          <w:tab w:val="left" w:pos="708"/>
          <w:tab w:val="left" w:pos="1416"/>
          <w:tab w:val="left" w:pos="2124"/>
          <w:tab w:val="num" w:pos="2465"/>
          <w:tab w:val="left" w:pos="2832"/>
          <w:tab w:val="left" w:pos="3540"/>
          <w:tab w:val="left" w:pos="4248"/>
          <w:tab w:val="left" w:pos="4956"/>
          <w:tab w:val="left" w:pos="5664"/>
          <w:tab w:val="left" w:pos="6372"/>
          <w:tab w:val="left" w:pos="7080"/>
          <w:tab w:val="left" w:pos="7788"/>
          <w:tab w:val="left" w:pos="8496"/>
          <w:tab w:val="left" w:pos="9204"/>
        </w:tabs>
        <w:ind w:left="2475" w:hanging="370"/>
      </w:pPr>
      <w:rPr>
        <w:rFonts w:hAnsi="Arial Unicode MS"/>
        <w:caps w:val="0"/>
        <w:smallCaps w:val="0"/>
        <w:strike w:val="0"/>
        <w:dstrike w:val="0"/>
        <w:outline w:val="0"/>
        <w:emboss w:val="0"/>
        <w:imprint w:val="0"/>
        <w:spacing w:val="0"/>
        <w:w w:val="100"/>
        <w:kern w:val="0"/>
        <w:position w:val="0"/>
        <w:highlight w:val="none"/>
        <w:vertAlign w:val="baseline"/>
      </w:rPr>
    </w:lvl>
    <w:lvl w:ilvl="3" w:tplc="90AEFD76">
      <w:start w:val="1"/>
      <w:numFmt w:val="lowerLetter"/>
      <w:lvlText w:val="%4."/>
      <w:lvlJc w:val="left"/>
      <w:pPr>
        <w:tabs>
          <w:tab w:val="left" w:pos="708"/>
          <w:tab w:val="left" w:pos="1416"/>
          <w:tab w:val="left" w:pos="2124"/>
          <w:tab w:val="num" w:pos="2825"/>
          <w:tab w:val="left" w:pos="2832"/>
          <w:tab w:val="left" w:pos="3540"/>
          <w:tab w:val="left" w:pos="4248"/>
          <w:tab w:val="left" w:pos="4956"/>
          <w:tab w:val="left" w:pos="5664"/>
          <w:tab w:val="left" w:pos="6372"/>
          <w:tab w:val="left" w:pos="7080"/>
          <w:tab w:val="left" w:pos="7788"/>
          <w:tab w:val="left" w:pos="8496"/>
          <w:tab w:val="left" w:pos="9204"/>
        </w:tabs>
        <w:ind w:left="2835" w:hanging="370"/>
      </w:pPr>
      <w:rPr>
        <w:rFonts w:hAnsi="Arial Unicode MS"/>
        <w:caps w:val="0"/>
        <w:smallCaps w:val="0"/>
        <w:strike w:val="0"/>
        <w:dstrike w:val="0"/>
        <w:outline w:val="0"/>
        <w:emboss w:val="0"/>
        <w:imprint w:val="0"/>
        <w:spacing w:val="0"/>
        <w:w w:val="100"/>
        <w:kern w:val="0"/>
        <w:position w:val="0"/>
        <w:highlight w:val="none"/>
        <w:vertAlign w:val="baseline"/>
      </w:rPr>
    </w:lvl>
    <w:lvl w:ilvl="4" w:tplc="2682AC5E">
      <w:start w:val="1"/>
      <w:numFmt w:val="lowerLetter"/>
      <w:lvlText w:val="%5."/>
      <w:lvlJc w:val="left"/>
      <w:pPr>
        <w:tabs>
          <w:tab w:val="left" w:pos="708"/>
          <w:tab w:val="left" w:pos="1416"/>
          <w:tab w:val="left" w:pos="2124"/>
          <w:tab w:val="left" w:pos="2832"/>
          <w:tab w:val="num" w:pos="3185"/>
          <w:tab w:val="left" w:pos="3540"/>
          <w:tab w:val="left" w:pos="4248"/>
          <w:tab w:val="left" w:pos="4956"/>
          <w:tab w:val="left" w:pos="5664"/>
          <w:tab w:val="left" w:pos="6372"/>
          <w:tab w:val="left" w:pos="7080"/>
          <w:tab w:val="left" w:pos="7788"/>
          <w:tab w:val="left" w:pos="8496"/>
          <w:tab w:val="left" w:pos="9204"/>
        </w:tabs>
        <w:ind w:left="3195" w:hanging="370"/>
      </w:pPr>
      <w:rPr>
        <w:rFonts w:hAnsi="Arial Unicode MS"/>
        <w:caps w:val="0"/>
        <w:smallCaps w:val="0"/>
        <w:strike w:val="0"/>
        <w:dstrike w:val="0"/>
        <w:outline w:val="0"/>
        <w:emboss w:val="0"/>
        <w:imprint w:val="0"/>
        <w:spacing w:val="0"/>
        <w:w w:val="100"/>
        <w:kern w:val="0"/>
        <w:position w:val="0"/>
        <w:highlight w:val="none"/>
        <w:vertAlign w:val="baseline"/>
      </w:rPr>
    </w:lvl>
    <w:lvl w:ilvl="5" w:tplc="16866E4C">
      <w:start w:val="1"/>
      <w:numFmt w:val="lowerLetter"/>
      <w:lvlText w:val="%6."/>
      <w:lvlJc w:val="left"/>
      <w:pPr>
        <w:tabs>
          <w:tab w:val="left" w:pos="708"/>
          <w:tab w:val="left" w:pos="1416"/>
          <w:tab w:val="left" w:pos="2124"/>
          <w:tab w:val="left" w:pos="2832"/>
          <w:tab w:val="num" w:pos="3545"/>
          <w:tab w:val="left" w:pos="4248"/>
          <w:tab w:val="left" w:pos="4956"/>
          <w:tab w:val="left" w:pos="5664"/>
          <w:tab w:val="left" w:pos="6372"/>
          <w:tab w:val="left" w:pos="7080"/>
          <w:tab w:val="left" w:pos="7788"/>
          <w:tab w:val="left" w:pos="8496"/>
          <w:tab w:val="left" w:pos="9204"/>
        </w:tabs>
        <w:ind w:left="3555" w:hanging="370"/>
      </w:pPr>
      <w:rPr>
        <w:rFonts w:hAnsi="Arial Unicode MS"/>
        <w:caps w:val="0"/>
        <w:smallCaps w:val="0"/>
        <w:strike w:val="0"/>
        <w:dstrike w:val="0"/>
        <w:outline w:val="0"/>
        <w:emboss w:val="0"/>
        <w:imprint w:val="0"/>
        <w:spacing w:val="0"/>
        <w:w w:val="100"/>
        <w:kern w:val="0"/>
        <w:position w:val="0"/>
        <w:highlight w:val="none"/>
        <w:vertAlign w:val="baseline"/>
      </w:rPr>
    </w:lvl>
    <w:lvl w:ilvl="6" w:tplc="C15437A6">
      <w:start w:val="1"/>
      <w:numFmt w:val="lowerLetter"/>
      <w:lvlText w:val="%7."/>
      <w:lvlJc w:val="left"/>
      <w:pPr>
        <w:tabs>
          <w:tab w:val="left" w:pos="708"/>
          <w:tab w:val="left" w:pos="1416"/>
          <w:tab w:val="left" w:pos="2124"/>
          <w:tab w:val="left" w:pos="2832"/>
          <w:tab w:val="left" w:pos="3540"/>
          <w:tab w:val="num" w:pos="3905"/>
          <w:tab w:val="left" w:pos="4248"/>
          <w:tab w:val="left" w:pos="4956"/>
          <w:tab w:val="left" w:pos="5664"/>
          <w:tab w:val="left" w:pos="6372"/>
          <w:tab w:val="left" w:pos="7080"/>
          <w:tab w:val="left" w:pos="7788"/>
          <w:tab w:val="left" w:pos="8496"/>
          <w:tab w:val="left" w:pos="9204"/>
        </w:tabs>
        <w:ind w:left="3915" w:hanging="370"/>
      </w:pPr>
      <w:rPr>
        <w:rFonts w:hAnsi="Arial Unicode MS"/>
        <w:caps w:val="0"/>
        <w:smallCaps w:val="0"/>
        <w:strike w:val="0"/>
        <w:dstrike w:val="0"/>
        <w:outline w:val="0"/>
        <w:emboss w:val="0"/>
        <w:imprint w:val="0"/>
        <w:spacing w:val="0"/>
        <w:w w:val="100"/>
        <w:kern w:val="0"/>
        <w:position w:val="0"/>
        <w:highlight w:val="none"/>
        <w:vertAlign w:val="baseline"/>
      </w:rPr>
    </w:lvl>
    <w:lvl w:ilvl="7" w:tplc="32DEFA94">
      <w:start w:val="1"/>
      <w:numFmt w:val="lowerLetter"/>
      <w:lvlText w:val="%8."/>
      <w:lvlJc w:val="left"/>
      <w:pPr>
        <w:tabs>
          <w:tab w:val="left" w:pos="708"/>
          <w:tab w:val="left" w:pos="1416"/>
          <w:tab w:val="left" w:pos="2124"/>
          <w:tab w:val="left" w:pos="2832"/>
          <w:tab w:val="left" w:pos="3540"/>
          <w:tab w:val="num" w:pos="4265"/>
          <w:tab w:val="left" w:pos="4956"/>
          <w:tab w:val="left" w:pos="5664"/>
          <w:tab w:val="left" w:pos="6372"/>
          <w:tab w:val="left" w:pos="7080"/>
          <w:tab w:val="left" w:pos="7788"/>
          <w:tab w:val="left" w:pos="8496"/>
          <w:tab w:val="left" w:pos="9204"/>
        </w:tabs>
        <w:ind w:left="4275" w:hanging="370"/>
      </w:pPr>
      <w:rPr>
        <w:rFonts w:hAnsi="Arial Unicode MS"/>
        <w:caps w:val="0"/>
        <w:smallCaps w:val="0"/>
        <w:strike w:val="0"/>
        <w:dstrike w:val="0"/>
        <w:outline w:val="0"/>
        <w:emboss w:val="0"/>
        <w:imprint w:val="0"/>
        <w:spacing w:val="0"/>
        <w:w w:val="100"/>
        <w:kern w:val="0"/>
        <w:position w:val="0"/>
        <w:highlight w:val="none"/>
        <w:vertAlign w:val="baseline"/>
      </w:rPr>
    </w:lvl>
    <w:lvl w:ilvl="8" w:tplc="9EE64A8C">
      <w:start w:val="1"/>
      <w:numFmt w:val="lowerLetter"/>
      <w:lvlText w:val="%9."/>
      <w:lvlJc w:val="left"/>
      <w:pPr>
        <w:tabs>
          <w:tab w:val="left" w:pos="708"/>
          <w:tab w:val="left" w:pos="1416"/>
          <w:tab w:val="left" w:pos="2124"/>
          <w:tab w:val="left" w:pos="2832"/>
          <w:tab w:val="left" w:pos="3540"/>
          <w:tab w:val="left" w:pos="4248"/>
          <w:tab w:val="num" w:pos="4625"/>
          <w:tab w:val="left" w:pos="4956"/>
          <w:tab w:val="left" w:pos="5664"/>
          <w:tab w:val="left" w:pos="6372"/>
          <w:tab w:val="left" w:pos="7080"/>
          <w:tab w:val="left" w:pos="7788"/>
          <w:tab w:val="left" w:pos="8496"/>
          <w:tab w:val="left" w:pos="9204"/>
        </w:tabs>
        <w:ind w:left="4635" w:hanging="3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0B67A82"/>
    <w:multiLevelType w:val="hybridMultilevel"/>
    <w:tmpl w:val="0FDA65B4"/>
    <w:numStyleLink w:val="Letra"/>
  </w:abstractNum>
  <w:abstractNum w:abstractNumId="2" w15:restartNumberingAfterBreak="0">
    <w:nsid w:val="43606B64"/>
    <w:multiLevelType w:val="hybridMultilevel"/>
    <w:tmpl w:val="629A4728"/>
    <w:numStyleLink w:val="Nmero"/>
  </w:abstractNum>
  <w:abstractNum w:abstractNumId="3" w15:restartNumberingAfterBreak="0">
    <w:nsid w:val="6C1A6191"/>
    <w:multiLevelType w:val="hybridMultilevel"/>
    <w:tmpl w:val="629A4728"/>
    <w:styleLink w:val="Nmero"/>
    <w:lvl w:ilvl="0" w:tplc="60E6F328">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95" w:hanging="1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FD1CACDE">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0CAA130">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68C0C36">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ED402DBE">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1EA3418">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E2DA680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A78F65C">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DD78F6D8">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 w:firstLine="13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70221328"/>
    <w:multiLevelType w:val="hybridMultilevel"/>
    <w:tmpl w:val="EF30C05A"/>
    <w:numStyleLink w:val="Harvard"/>
  </w:abstractNum>
  <w:abstractNum w:abstractNumId="5" w15:restartNumberingAfterBreak="0">
    <w:nsid w:val="78676ABC"/>
    <w:multiLevelType w:val="hybridMultilevel"/>
    <w:tmpl w:val="EF30C05A"/>
    <w:styleLink w:val="Harvard"/>
    <w:lvl w:ilvl="0" w:tplc="E93EAA0A">
      <w:start w:val="1"/>
      <w:numFmt w:val="upperRoman"/>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95" w:firstLine="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CECF814">
      <w:start w:val="1"/>
      <w:numFmt w:val="upperRoman"/>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8B8A56A">
      <w:start w:val="1"/>
      <w:numFmt w:val="upp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7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B621A28">
      <w:start w:val="1"/>
      <w:numFmt w:val="upperRoman"/>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5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22EEF70">
      <w:start w:val="1"/>
      <w:numFmt w:val="upperRoman"/>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3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1BCCAC7C">
      <w:start w:val="1"/>
      <w:numFmt w:val="upperRoman"/>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1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830E29B2">
      <w:start w:val="1"/>
      <w:numFmt w:val="upperRoman"/>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9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DDCA146A">
      <w:start w:val="1"/>
      <w:numFmt w:val="upperRoman"/>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7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4F8EF08">
      <w:start w:val="1"/>
      <w:numFmt w:val="upp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55" w:firstLine="13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3CB"/>
    <w:rsid w:val="000346C8"/>
    <w:rsid w:val="000A5845"/>
    <w:rsid w:val="00145FB3"/>
    <w:rsid w:val="0016484E"/>
    <w:rsid w:val="001D656E"/>
    <w:rsid w:val="001F2D75"/>
    <w:rsid w:val="00260B43"/>
    <w:rsid w:val="002868D5"/>
    <w:rsid w:val="00287F49"/>
    <w:rsid w:val="00297DE5"/>
    <w:rsid w:val="002E4267"/>
    <w:rsid w:val="003A1855"/>
    <w:rsid w:val="00474DF5"/>
    <w:rsid w:val="004769A9"/>
    <w:rsid w:val="004A03CB"/>
    <w:rsid w:val="004D5D1A"/>
    <w:rsid w:val="00502A9D"/>
    <w:rsid w:val="00517116"/>
    <w:rsid w:val="005A2DF0"/>
    <w:rsid w:val="006054E5"/>
    <w:rsid w:val="00616AC5"/>
    <w:rsid w:val="00671CB4"/>
    <w:rsid w:val="0068341A"/>
    <w:rsid w:val="007177A0"/>
    <w:rsid w:val="0075523E"/>
    <w:rsid w:val="007B26EA"/>
    <w:rsid w:val="008013A3"/>
    <w:rsid w:val="00802222"/>
    <w:rsid w:val="008454FB"/>
    <w:rsid w:val="00850816"/>
    <w:rsid w:val="00860F76"/>
    <w:rsid w:val="008F5850"/>
    <w:rsid w:val="00901B4E"/>
    <w:rsid w:val="0091362E"/>
    <w:rsid w:val="009158E9"/>
    <w:rsid w:val="00941F05"/>
    <w:rsid w:val="009772EE"/>
    <w:rsid w:val="009D21F5"/>
    <w:rsid w:val="00A351C5"/>
    <w:rsid w:val="00A830FC"/>
    <w:rsid w:val="00AF0960"/>
    <w:rsid w:val="00B83BF1"/>
    <w:rsid w:val="00BA4D2A"/>
    <w:rsid w:val="00BC0EC6"/>
    <w:rsid w:val="00BF4D66"/>
    <w:rsid w:val="00C31B29"/>
    <w:rsid w:val="00C333CB"/>
    <w:rsid w:val="00C428A2"/>
    <w:rsid w:val="00C86C71"/>
    <w:rsid w:val="00D353E0"/>
    <w:rsid w:val="00E21169"/>
    <w:rsid w:val="00EA1933"/>
    <w:rsid w:val="00F40F47"/>
    <w:rsid w:val="00F6075A"/>
    <w:rsid w:val="00F81427"/>
    <w:rsid w:val="00F9265C"/>
    <w:rsid w:val="00FE6A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174B5"/>
  <w15:docId w15:val="{0D5ED4BB-939F-4FBF-969A-C655F3D4C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Ttulo3">
    <w:name w:val="heading 3"/>
    <w:basedOn w:val="Normal"/>
    <w:next w:val="Normal"/>
    <w:link w:val="Ttulo3Car"/>
    <w:qFormat/>
    <w:rsid w:val="00A830F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jc w:val="center"/>
      <w:outlineLvl w:val="2"/>
    </w:pPr>
    <w:rPr>
      <w:rFonts w:ascii="Century Gothic" w:eastAsia="Times New Roman" w:hAnsi="Century Gothic"/>
      <w:b/>
      <w:bCs/>
      <w:color w:val="4F81BD"/>
      <w:sz w:val="22"/>
      <w:szCs w:val="22"/>
      <w:bdr w:val="none" w:sz="0" w:space="0" w:color="auto"/>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redeterminado">
    <w:name w:val="Predeterminado"/>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Ninguno">
    <w:name w:val="Ninguno"/>
  </w:style>
  <w:style w:type="character" w:customStyle="1" w:styleId="Enlace">
    <w:name w:val="Enlace"/>
    <w:rPr>
      <w:u w:val="single"/>
    </w:rPr>
  </w:style>
  <w:style w:type="character" w:customStyle="1" w:styleId="Hyperlink0">
    <w:name w:val="Hyperlink.0"/>
    <w:basedOn w:val="Enlace"/>
    <w:rPr>
      <w:i/>
      <w:iCs/>
      <w:u w:val="single"/>
    </w:rPr>
  </w:style>
  <w:style w:type="numbering" w:customStyle="1" w:styleId="Harvard">
    <w:name w:val="Harvard"/>
    <w:pPr>
      <w:numPr>
        <w:numId w:val="1"/>
      </w:numPr>
    </w:pPr>
  </w:style>
  <w:style w:type="paragraph" w:customStyle="1" w:styleId="Notaalpie">
    <w:name w:val="Nota al pie"/>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customStyle="1" w:styleId="Estilodetabla2">
    <w:name w:val="Estilo de tabla 2"/>
    <w:rPr>
      <w:rFonts w:ascii="Helvetica Neue" w:eastAsia="Helvetica Neue" w:hAnsi="Helvetica Neue" w:cs="Helvetica Neue"/>
      <w:color w:val="000000"/>
      <w14:textOutline w14:w="0" w14:cap="flat" w14:cmpd="sng" w14:algn="ctr">
        <w14:noFill/>
        <w14:prstDash w14:val="solid"/>
        <w14:bevel/>
      </w14:textOutline>
    </w:rPr>
  </w:style>
  <w:style w:type="numbering" w:customStyle="1" w:styleId="Nmero">
    <w:name w:val="Número"/>
    <w:pPr>
      <w:numPr>
        <w:numId w:val="3"/>
      </w:numPr>
    </w:pPr>
  </w:style>
  <w:style w:type="numbering" w:customStyle="1" w:styleId="Letra">
    <w:name w:val="Letra"/>
    <w:pPr>
      <w:numPr>
        <w:numId w:val="5"/>
      </w:numPr>
    </w:pPr>
  </w:style>
  <w:style w:type="table" w:styleId="Tablaconcuadrcula">
    <w:name w:val="Table Grid"/>
    <w:basedOn w:val="Tablanormal"/>
    <w:uiPriority w:val="39"/>
    <w:rsid w:val="00287F4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87F4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MX" w:eastAsia="es-MX"/>
    </w:rPr>
  </w:style>
  <w:style w:type="character" w:styleId="Hipervnculovisitado">
    <w:name w:val="FollowedHyperlink"/>
    <w:basedOn w:val="Fuentedeprrafopredeter"/>
    <w:uiPriority w:val="99"/>
    <w:semiHidden/>
    <w:unhideWhenUsed/>
    <w:rsid w:val="00287F49"/>
    <w:rPr>
      <w:color w:val="FF00FF" w:themeColor="followedHyperlink"/>
      <w:u w:val="single"/>
    </w:rPr>
  </w:style>
  <w:style w:type="paragraph" w:styleId="Prrafodelista">
    <w:name w:val="List Paragraph"/>
    <w:basedOn w:val="Normal"/>
    <w:uiPriority w:val="34"/>
    <w:qFormat/>
    <w:rsid w:val="00616AC5"/>
    <w:pPr>
      <w:ind w:left="720"/>
      <w:contextualSpacing/>
    </w:pPr>
  </w:style>
  <w:style w:type="character" w:customStyle="1" w:styleId="Ttulo3Car">
    <w:name w:val="Título 3 Car"/>
    <w:basedOn w:val="Fuentedeprrafopredeter"/>
    <w:link w:val="Ttulo3"/>
    <w:rsid w:val="00A830FC"/>
    <w:rPr>
      <w:rFonts w:ascii="Century Gothic" w:eastAsia="Times New Roman" w:hAnsi="Century Gothic"/>
      <w:b/>
      <w:bCs/>
      <w:color w:val="4F81BD"/>
      <w:sz w:val="22"/>
      <w:szCs w:val="22"/>
      <w:bdr w:val="none" w:sz="0" w:space="0" w:color="auto"/>
    </w:rPr>
  </w:style>
  <w:style w:type="paragraph" w:styleId="Textoindependiente">
    <w:name w:val="Body Text"/>
    <w:basedOn w:val="Normal"/>
    <w:link w:val="TextoindependienteCar"/>
    <w:rsid w:val="00A830FC"/>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bdr w:val="none" w:sz="0" w:space="0" w:color="auto"/>
      <w:lang w:val="es-ES" w:eastAsia="es-ES"/>
    </w:rPr>
  </w:style>
  <w:style w:type="character" w:customStyle="1" w:styleId="TextoindependienteCar">
    <w:name w:val="Texto independiente Car"/>
    <w:basedOn w:val="Fuentedeprrafopredeter"/>
    <w:link w:val="Textoindependiente"/>
    <w:rsid w:val="00A830FC"/>
    <w:rPr>
      <w:rFonts w:eastAsia="Times New Roman"/>
      <w:sz w:val="24"/>
      <w:szCs w:val="24"/>
      <w:bdr w:val="none" w:sz="0" w:space="0" w:color="auto"/>
      <w:lang w:val="es-ES" w:eastAsia="es-ES"/>
    </w:rPr>
  </w:style>
  <w:style w:type="character" w:styleId="Textoennegrita">
    <w:name w:val="Strong"/>
    <w:basedOn w:val="Fuentedeprrafopredeter"/>
    <w:uiPriority w:val="22"/>
    <w:qFormat/>
    <w:rsid w:val="004A03CB"/>
    <w:rPr>
      <w:b/>
      <w:bCs/>
    </w:rPr>
  </w:style>
  <w:style w:type="paragraph" w:customStyle="1" w:styleId="msonormal0">
    <w:name w:val="msonormal"/>
    <w:basedOn w:val="Normal"/>
    <w:rsid w:val="009158E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MX" w:eastAsia="es-MX"/>
    </w:rPr>
  </w:style>
  <w:style w:type="paragraph" w:customStyle="1" w:styleId="xl65">
    <w:name w:val="xl65"/>
    <w:basedOn w:val="Normal"/>
    <w:rsid w:val="009158E9"/>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sz w:val="16"/>
      <w:szCs w:val="16"/>
      <w:bdr w:val="none" w:sz="0" w:space="0" w:color="auto"/>
      <w:lang w:val="es-MX" w:eastAsia="es-MX"/>
    </w:rPr>
  </w:style>
  <w:style w:type="paragraph" w:customStyle="1" w:styleId="xl66">
    <w:name w:val="xl66"/>
    <w:basedOn w:val="Normal"/>
    <w:rsid w:val="009158E9"/>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sz w:val="16"/>
      <w:szCs w:val="16"/>
      <w:bdr w:val="none" w:sz="0" w:space="0" w:color="auto"/>
      <w:lang w:val="es-MX" w:eastAsia="es-MX"/>
    </w:rPr>
  </w:style>
  <w:style w:type="paragraph" w:styleId="Sinespaciado">
    <w:name w:val="No Spacing"/>
    <w:uiPriority w:val="1"/>
    <w:qFormat/>
    <w:rsid w:val="009158E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1228">
      <w:bodyDiv w:val="1"/>
      <w:marLeft w:val="0"/>
      <w:marRight w:val="0"/>
      <w:marTop w:val="0"/>
      <w:marBottom w:val="0"/>
      <w:divBdr>
        <w:top w:val="none" w:sz="0" w:space="0" w:color="auto"/>
        <w:left w:val="none" w:sz="0" w:space="0" w:color="auto"/>
        <w:bottom w:val="none" w:sz="0" w:space="0" w:color="auto"/>
        <w:right w:val="none" w:sz="0" w:space="0" w:color="auto"/>
      </w:divBdr>
    </w:div>
    <w:div w:id="40982535">
      <w:bodyDiv w:val="1"/>
      <w:marLeft w:val="0"/>
      <w:marRight w:val="0"/>
      <w:marTop w:val="0"/>
      <w:marBottom w:val="0"/>
      <w:divBdr>
        <w:top w:val="none" w:sz="0" w:space="0" w:color="auto"/>
        <w:left w:val="none" w:sz="0" w:space="0" w:color="auto"/>
        <w:bottom w:val="none" w:sz="0" w:space="0" w:color="auto"/>
        <w:right w:val="none" w:sz="0" w:space="0" w:color="auto"/>
      </w:divBdr>
    </w:div>
    <w:div w:id="50153611">
      <w:bodyDiv w:val="1"/>
      <w:marLeft w:val="0"/>
      <w:marRight w:val="0"/>
      <w:marTop w:val="0"/>
      <w:marBottom w:val="0"/>
      <w:divBdr>
        <w:top w:val="none" w:sz="0" w:space="0" w:color="auto"/>
        <w:left w:val="none" w:sz="0" w:space="0" w:color="auto"/>
        <w:bottom w:val="none" w:sz="0" w:space="0" w:color="auto"/>
        <w:right w:val="none" w:sz="0" w:space="0" w:color="auto"/>
      </w:divBdr>
    </w:div>
    <w:div w:id="88501870">
      <w:bodyDiv w:val="1"/>
      <w:marLeft w:val="0"/>
      <w:marRight w:val="0"/>
      <w:marTop w:val="0"/>
      <w:marBottom w:val="0"/>
      <w:divBdr>
        <w:top w:val="none" w:sz="0" w:space="0" w:color="auto"/>
        <w:left w:val="none" w:sz="0" w:space="0" w:color="auto"/>
        <w:bottom w:val="none" w:sz="0" w:space="0" w:color="auto"/>
        <w:right w:val="none" w:sz="0" w:space="0" w:color="auto"/>
      </w:divBdr>
    </w:div>
    <w:div w:id="90204789">
      <w:bodyDiv w:val="1"/>
      <w:marLeft w:val="0"/>
      <w:marRight w:val="0"/>
      <w:marTop w:val="0"/>
      <w:marBottom w:val="0"/>
      <w:divBdr>
        <w:top w:val="none" w:sz="0" w:space="0" w:color="auto"/>
        <w:left w:val="none" w:sz="0" w:space="0" w:color="auto"/>
        <w:bottom w:val="none" w:sz="0" w:space="0" w:color="auto"/>
        <w:right w:val="none" w:sz="0" w:space="0" w:color="auto"/>
      </w:divBdr>
    </w:div>
    <w:div w:id="168493099">
      <w:bodyDiv w:val="1"/>
      <w:marLeft w:val="0"/>
      <w:marRight w:val="0"/>
      <w:marTop w:val="0"/>
      <w:marBottom w:val="0"/>
      <w:divBdr>
        <w:top w:val="none" w:sz="0" w:space="0" w:color="auto"/>
        <w:left w:val="none" w:sz="0" w:space="0" w:color="auto"/>
        <w:bottom w:val="none" w:sz="0" w:space="0" w:color="auto"/>
        <w:right w:val="none" w:sz="0" w:space="0" w:color="auto"/>
      </w:divBdr>
    </w:div>
    <w:div w:id="231894430">
      <w:bodyDiv w:val="1"/>
      <w:marLeft w:val="0"/>
      <w:marRight w:val="0"/>
      <w:marTop w:val="0"/>
      <w:marBottom w:val="0"/>
      <w:divBdr>
        <w:top w:val="none" w:sz="0" w:space="0" w:color="auto"/>
        <w:left w:val="none" w:sz="0" w:space="0" w:color="auto"/>
        <w:bottom w:val="none" w:sz="0" w:space="0" w:color="auto"/>
        <w:right w:val="none" w:sz="0" w:space="0" w:color="auto"/>
      </w:divBdr>
    </w:div>
    <w:div w:id="269821112">
      <w:bodyDiv w:val="1"/>
      <w:marLeft w:val="0"/>
      <w:marRight w:val="0"/>
      <w:marTop w:val="0"/>
      <w:marBottom w:val="0"/>
      <w:divBdr>
        <w:top w:val="none" w:sz="0" w:space="0" w:color="auto"/>
        <w:left w:val="none" w:sz="0" w:space="0" w:color="auto"/>
        <w:bottom w:val="none" w:sz="0" w:space="0" w:color="auto"/>
        <w:right w:val="none" w:sz="0" w:space="0" w:color="auto"/>
      </w:divBdr>
    </w:div>
    <w:div w:id="271979496">
      <w:bodyDiv w:val="1"/>
      <w:marLeft w:val="0"/>
      <w:marRight w:val="0"/>
      <w:marTop w:val="0"/>
      <w:marBottom w:val="0"/>
      <w:divBdr>
        <w:top w:val="none" w:sz="0" w:space="0" w:color="auto"/>
        <w:left w:val="none" w:sz="0" w:space="0" w:color="auto"/>
        <w:bottom w:val="none" w:sz="0" w:space="0" w:color="auto"/>
        <w:right w:val="none" w:sz="0" w:space="0" w:color="auto"/>
      </w:divBdr>
    </w:div>
    <w:div w:id="275336419">
      <w:bodyDiv w:val="1"/>
      <w:marLeft w:val="0"/>
      <w:marRight w:val="0"/>
      <w:marTop w:val="0"/>
      <w:marBottom w:val="0"/>
      <w:divBdr>
        <w:top w:val="none" w:sz="0" w:space="0" w:color="auto"/>
        <w:left w:val="none" w:sz="0" w:space="0" w:color="auto"/>
        <w:bottom w:val="none" w:sz="0" w:space="0" w:color="auto"/>
        <w:right w:val="none" w:sz="0" w:space="0" w:color="auto"/>
      </w:divBdr>
    </w:div>
    <w:div w:id="308676270">
      <w:bodyDiv w:val="1"/>
      <w:marLeft w:val="0"/>
      <w:marRight w:val="0"/>
      <w:marTop w:val="0"/>
      <w:marBottom w:val="0"/>
      <w:divBdr>
        <w:top w:val="none" w:sz="0" w:space="0" w:color="auto"/>
        <w:left w:val="none" w:sz="0" w:space="0" w:color="auto"/>
        <w:bottom w:val="none" w:sz="0" w:space="0" w:color="auto"/>
        <w:right w:val="none" w:sz="0" w:space="0" w:color="auto"/>
      </w:divBdr>
    </w:div>
    <w:div w:id="351616203">
      <w:bodyDiv w:val="1"/>
      <w:marLeft w:val="0"/>
      <w:marRight w:val="0"/>
      <w:marTop w:val="0"/>
      <w:marBottom w:val="0"/>
      <w:divBdr>
        <w:top w:val="none" w:sz="0" w:space="0" w:color="auto"/>
        <w:left w:val="none" w:sz="0" w:space="0" w:color="auto"/>
        <w:bottom w:val="none" w:sz="0" w:space="0" w:color="auto"/>
        <w:right w:val="none" w:sz="0" w:space="0" w:color="auto"/>
      </w:divBdr>
    </w:div>
    <w:div w:id="407582483">
      <w:bodyDiv w:val="1"/>
      <w:marLeft w:val="0"/>
      <w:marRight w:val="0"/>
      <w:marTop w:val="0"/>
      <w:marBottom w:val="0"/>
      <w:divBdr>
        <w:top w:val="none" w:sz="0" w:space="0" w:color="auto"/>
        <w:left w:val="none" w:sz="0" w:space="0" w:color="auto"/>
        <w:bottom w:val="none" w:sz="0" w:space="0" w:color="auto"/>
        <w:right w:val="none" w:sz="0" w:space="0" w:color="auto"/>
      </w:divBdr>
    </w:div>
    <w:div w:id="417404578">
      <w:bodyDiv w:val="1"/>
      <w:marLeft w:val="0"/>
      <w:marRight w:val="0"/>
      <w:marTop w:val="0"/>
      <w:marBottom w:val="0"/>
      <w:divBdr>
        <w:top w:val="none" w:sz="0" w:space="0" w:color="auto"/>
        <w:left w:val="none" w:sz="0" w:space="0" w:color="auto"/>
        <w:bottom w:val="none" w:sz="0" w:space="0" w:color="auto"/>
        <w:right w:val="none" w:sz="0" w:space="0" w:color="auto"/>
      </w:divBdr>
    </w:div>
    <w:div w:id="480270339">
      <w:bodyDiv w:val="1"/>
      <w:marLeft w:val="0"/>
      <w:marRight w:val="0"/>
      <w:marTop w:val="0"/>
      <w:marBottom w:val="0"/>
      <w:divBdr>
        <w:top w:val="none" w:sz="0" w:space="0" w:color="auto"/>
        <w:left w:val="none" w:sz="0" w:space="0" w:color="auto"/>
        <w:bottom w:val="none" w:sz="0" w:space="0" w:color="auto"/>
        <w:right w:val="none" w:sz="0" w:space="0" w:color="auto"/>
      </w:divBdr>
    </w:div>
    <w:div w:id="537820398">
      <w:bodyDiv w:val="1"/>
      <w:marLeft w:val="0"/>
      <w:marRight w:val="0"/>
      <w:marTop w:val="0"/>
      <w:marBottom w:val="0"/>
      <w:divBdr>
        <w:top w:val="none" w:sz="0" w:space="0" w:color="auto"/>
        <w:left w:val="none" w:sz="0" w:space="0" w:color="auto"/>
        <w:bottom w:val="none" w:sz="0" w:space="0" w:color="auto"/>
        <w:right w:val="none" w:sz="0" w:space="0" w:color="auto"/>
      </w:divBdr>
    </w:div>
    <w:div w:id="547838680">
      <w:bodyDiv w:val="1"/>
      <w:marLeft w:val="0"/>
      <w:marRight w:val="0"/>
      <w:marTop w:val="0"/>
      <w:marBottom w:val="0"/>
      <w:divBdr>
        <w:top w:val="none" w:sz="0" w:space="0" w:color="auto"/>
        <w:left w:val="none" w:sz="0" w:space="0" w:color="auto"/>
        <w:bottom w:val="none" w:sz="0" w:space="0" w:color="auto"/>
        <w:right w:val="none" w:sz="0" w:space="0" w:color="auto"/>
      </w:divBdr>
    </w:div>
    <w:div w:id="644970151">
      <w:bodyDiv w:val="1"/>
      <w:marLeft w:val="0"/>
      <w:marRight w:val="0"/>
      <w:marTop w:val="0"/>
      <w:marBottom w:val="0"/>
      <w:divBdr>
        <w:top w:val="none" w:sz="0" w:space="0" w:color="auto"/>
        <w:left w:val="none" w:sz="0" w:space="0" w:color="auto"/>
        <w:bottom w:val="none" w:sz="0" w:space="0" w:color="auto"/>
        <w:right w:val="none" w:sz="0" w:space="0" w:color="auto"/>
      </w:divBdr>
    </w:div>
    <w:div w:id="681394248">
      <w:bodyDiv w:val="1"/>
      <w:marLeft w:val="0"/>
      <w:marRight w:val="0"/>
      <w:marTop w:val="0"/>
      <w:marBottom w:val="0"/>
      <w:divBdr>
        <w:top w:val="none" w:sz="0" w:space="0" w:color="auto"/>
        <w:left w:val="none" w:sz="0" w:space="0" w:color="auto"/>
        <w:bottom w:val="none" w:sz="0" w:space="0" w:color="auto"/>
        <w:right w:val="none" w:sz="0" w:space="0" w:color="auto"/>
      </w:divBdr>
    </w:div>
    <w:div w:id="709886210">
      <w:bodyDiv w:val="1"/>
      <w:marLeft w:val="0"/>
      <w:marRight w:val="0"/>
      <w:marTop w:val="0"/>
      <w:marBottom w:val="0"/>
      <w:divBdr>
        <w:top w:val="none" w:sz="0" w:space="0" w:color="auto"/>
        <w:left w:val="none" w:sz="0" w:space="0" w:color="auto"/>
        <w:bottom w:val="none" w:sz="0" w:space="0" w:color="auto"/>
        <w:right w:val="none" w:sz="0" w:space="0" w:color="auto"/>
      </w:divBdr>
    </w:div>
    <w:div w:id="712460405">
      <w:bodyDiv w:val="1"/>
      <w:marLeft w:val="0"/>
      <w:marRight w:val="0"/>
      <w:marTop w:val="0"/>
      <w:marBottom w:val="0"/>
      <w:divBdr>
        <w:top w:val="none" w:sz="0" w:space="0" w:color="auto"/>
        <w:left w:val="none" w:sz="0" w:space="0" w:color="auto"/>
        <w:bottom w:val="none" w:sz="0" w:space="0" w:color="auto"/>
        <w:right w:val="none" w:sz="0" w:space="0" w:color="auto"/>
      </w:divBdr>
    </w:div>
    <w:div w:id="717052698">
      <w:bodyDiv w:val="1"/>
      <w:marLeft w:val="0"/>
      <w:marRight w:val="0"/>
      <w:marTop w:val="0"/>
      <w:marBottom w:val="0"/>
      <w:divBdr>
        <w:top w:val="none" w:sz="0" w:space="0" w:color="auto"/>
        <w:left w:val="none" w:sz="0" w:space="0" w:color="auto"/>
        <w:bottom w:val="none" w:sz="0" w:space="0" w:color="auto"/>
        <w:right w:val="none" w:sz="0" w:space="0" w:color="auto"/>
      </w:divBdr>
    </w:div>
    <w:div w:id="856310444">
      <w:bodyDiv w:val="1"/>
      <w:marLeft w:val="0"/>
      <w:marRight w:val="0"/>
      <w:marTop w:val="0"/>
      <w:marBottom w:val="0"/>
      <w:divBdr>
        <w:top w:val="none" w:sz="0" w:space="0" w:color="auto"/>
        <w:left w:val="none" w:sz="0" w:space="0" w:color="auto"/>
        <w:bottom w:val="none" w:sz="0" w:space="0" w:color="auto"/>
        <w:right w:val="none" w:sz="0" w:space="0" w:color="auto"/>
      </w:divBdr>
    </w:div>
    <w:div w:id="1020861981">
      <w:bodyDiv w:val="1"/>
      <w:marLeft w:val="0"/>
      <w:marRight w:val="0"/>
      <w:marTop w:val="0"/>
      <w:marBottom w:val="0"/>
      <w:divBdr>
        <w:top w:val="none" w:sz="0" w:space="0" w:color="auto"/>
        <w:left w:val="none" w:sz="0" w:space="0" w:color="auto"/>
        <w:bottom w:val="none" w:sz="0" w:space="0" w:color="auto"/>
        <w:right w:val="none" w:sz="0" w:space="0" w:color="auto"/>
      </w:divBdr>
    </w:div>
    <w:div w:id="1021781734">
      <w:bodyDiv w:val="1"/>
      <w:marLeft w:val="0"/>
      <w:marRight w:val="0"/>
      <w:marTop w:val="0"/>
      <w:marBottom w:val="0"/>
      <w:divBdr>
        <w:top w:val="none" w:sz="0" w:space="0" w:color="auto"/>
        <w:left w:val="none" w:sz="0" w:space="0" w:color="auto"/>
        <w:bottom w:val="none" w:sz="0" w:space="0" w:color="auto"/>
        <w:right w:val="none" w:sz="0" w:space="0" w:color="auto"/>
      </w:divBdr>
    </w:div>
    <w:div w:id="1048534004">
      <w:bodyDiv w:val="1"/>
      <w:marLeft w:val="0"/>
      <w:marRight w:val="0"/>
      <w:marTop w:val="0"/>
      <w:marBottom w:val="0"/>
      <w:divBdr>
        <w:top w:val="none" w:sz="0" w:space="0" w:color="auto"/>
        <w:left w:val="none" w:sz="0" w:space="0" w:color="auto"/>
        <w:bottom w:val="none" w:sz="0" w:space="0" w:color="auto"/>
        <w:right w:val="none" w:sz="0" w:space="0" w:color="auto"/>
      </w:divBdr>
    </w:div>
    <w:div w:id="1115559761">
      <w:bodyDiv w:val="1"/>
      <w:marLeft w:val="0"/>
      <w:marRight w:val="0"/>
      <w:marTop w:val="0"/>
      <w:marBottom w:val="0"/>
      <w:divBdr>
        <w:top w:val="none" w:sz="0" w:space="0" w:color="auto"/>
        <w:left w:val="none" w:sz="0" w:space="0" w:color="auto"/>
        <w:bottom w:val="none" w:sz="0" w:space="0" w:color="auto"/>
        <w:right w:val="none" w:sz="0" w:space="0" w:color="auto"/>
      </w:divBdr>
    </w:div>
    <w:div w:id="1127504419">
      <w:bodyDiv w:val="1"/>
      <w:marLeft w:val="0"/>
      <w:marRight w:val="0"/>
      <w:marTop w:val="0"/>
      <w:marBottom w:val="0"/>
      <w:divBdr>
        <w:top w:val="none" w:sz="0" w:space="0" w:color="auto"/>
        <w:left w:val="none" w:sz="0" w:space="0" w:color="auto"/>
        <w:bottom w:val="none" w:sz="0" w:space="0" w:color="auto"/>
        <w:right w:val="none" w:sz="0" w:space="0" w:color="auto"/>
      </w:divBdr>
    </w:div>
    <w:div w:id="1129015397">
      <w:bodyDiv w:val="1"/>
      <w:marLeft w:val="0"/>
      <w:marRight w:val="0"/>
      <w:marTop w:val="0"/>
      <w:marBottom w:val="0"/>
      <w:divBdr>
        <w:top w:val="none" w:sz="0" w:space="0" w:color="auto"/>
        <w:left w:val="none" w:sz="0" w:space="0" w:color="auto"/>
        <w:bottom w:val="none" w:sz="0" w:space="0" w:color="auto"/>
        <w:right w:val="none" w:sz="0" w:space="0" w:color="auto"/>
      </w:divBdr>
    </w:div>
    <w:div w:id="1149833377">
      <w:bodyDiv w:val="1"/>
      <w:marLeft w:val="0"/>
      <w:marRight w:val="0"/>
      <w:marTop w:val="0"/>
      <w:marBottom w:val="0"/>
      <w:divBdr>
        <w:top w:val="none" w:sz="0" w:space="0" w:color="auto"/>
        <w:left w:val="none" w:sz="0" w:space="0" w:color="auto"/>
        <w:bottom w:val="none" w:sz="0" w:space="0" w:color="auto"/>
        <w:right w:val="none" w:sz="0" w:space="0" w:color="auto"/>
      </w:divBdr>
    </w:div>
    <w:div w:id="1168327565">
      <w:bodyDiv w:val="1"/>
      <w:marLeft w:val="0"/>
      <w:marRight w:val="0"/>
      <w:marTop w:val="0"/>
      <w:marBottom w:val="0"/>
      <w:divBdr>
        <w:top w:val="none" w:sz="0" w:space="0" w:color="auto"/>
        <w:left w:val="none" w:sz="0" w:space="0" w:color="auto"/>
        <w:bottom w:val="none" w:sz="0" w:space="0" w:color="auto"/>
        <w:right w:val="none" w:sz="0" w:space="0" w:color="auto"/>
      </w:divBdr>
    </w:div>
    <w:div w:id="1171677352">
      <w:bodyDiv w:val="1"/>
      <w:marLeft w:val="0"/>
      <w:marRight w:val="0"/>
      <w:marTop w:val="0"/>
      <w:marBottom w:val="0"/>
      <w:divBdr>
        <w:top w:val="none" w:sz="0" w:space="0" w:color="auto"/>
        <w:left w:val="none" w:sz="0" w:space="0" w:color="auto"/>
        <w:bottom w:val="none" w:sz="0" w:space="0" w:color="auto"/>
        <w:right w:val="none" w:sz="0" w:space="0" w:color="auto"/>
      </w:divBdr>
    </w:div>
    <w:div w:id="1217931650">
      <w:bodyDiv w:val="1"/>
      <w:marLeft w:val="0"/>
      <w:marRight w:val="0"/>
      <w:marTop w:val="0"/>
      <w:marBottom w:val="0"/>
      <w:divBdr>
        <w:top w:val="none" w:sz="0" w:space="0" w:color="auto"/>
        <w:left w:val="none" w:sz="0" w:space="0" w:color="auto"/>
        <w:bottom w:val="none" w:sz="0" w:space="0" w:color="auto"/>
        <w:right w:val="none" w:sz="0" w:space="0" w:color="auto"/>
      </w:divBdr>
    </w:div>
    <w:div w:id="1219782897">
      <w:bodyDiv w:val="1"/>
      <w:marLeft w:val="0"/>
      <w:marRight w:val="0"/>
      <w:marTop w:val="0"/>
      <w:marBottom w:val="0"/>
      <w:divBdr>
        <w:top w:val="none" w:sz="0" w:space="0" w:color="auto"/>
        <w:left w:val="none" w:sz="0" w:space="0" w:color="auto"/>
        <w:bottom w:val="none" w:sz="0" w:space="0" w:color="auto"/>
        <w:right w:val="none" w:sz="0" w:space="0" w:color="auto"/>
      </w:divBdr>
    </w:div>
    <w:div w:id="1237133544">
      <w:bodyDiv w:val="1"/>
      <w:marLeft w:val="0"/>
      <w:marRight w:val="0"/>
      <w:marTop w:val="0"/>
      <w:marBottom w:val="0"/>
      <w:divBdr>
        <w:top w:val="none" w:sz="0" w:space="0" w:color="auto"/>
        <w:left w:val="none" w:sz="0" w:space="0" w:color="auto"/>
        <w:bottom w:val="none" w:sz="0" w:space="0" w:color="auto"/>
        <w:right w:val="none" w:sz="0" w:space="0" w:color="auto"/>
      </w:divBdr>
    </w:div>
    <w:div w:id="1242639676">
      <w:bodyDiv w:val="1"/>
      <w:marLeft w:val="0"/>
      <w:marRight w:val="0"/>
      <w:marTop w:val="0"/>
      <w:marBottom w:val="0"/>
      <w:divBdr>
        <w:top w:val="none" w:sz="0" w:space="0" w:color="auto"/>
        <w:left w:val="none" w:sz="0" w:space="0" w:color="auto"/>
        <w:bottom w:val="none" w:sz="0" w:space="0" w:color="auto"/>
        <w:right w:val="none" w:sz="0" w:space="0" w:color="auto"/>
      </w:divBdr>
    </w:div>
    <w:div w:id="1274047984">
      <w:bodyDiv w:val="1"/>
      <w:marLeft w:val="0"/>
      <w:marRight w:val="0"/>
      <w:marTop w:val="0"/>
      <w:marBottom w:val="0"/>
      <w:divBdr>
        <w:top w:val="none" w:sz="0" w:space="0" w:color="auto"/>
        <w:left w:val="none" w:sz="0" w:space="0" w:color="auto"/>
        <w:bottom w:val="none" w:sz="0" w:space="0" w:color="auto"/>
        <w:right w:val="none" w:sz="0" w:space="0" w:color="auto"/>
      </w:divBdr>
    </w:div>
    <w:div w:id="1292248460">
      <w:bodyDiv w:val="1"/>
      <w:marLeft w:val="0"/>
      <w:marRight w:val="0"/>
      <w:marTop w:val="0"/>
      <w:marBottom w:val="0"/>
      <w:divBdr>
        <w:top w:val="none" w:sz="0" w:space="0" w:color="auto"/>
        <w:left w:val="none" w:sz="0" w:space="0" w:color="auto"/>
        <w:bottom w:val="none" w:sz="0" w:space="0" w:color="auto"/>
        <w:right w:val="none" w:sz="0" w:space="0" w:color="auto"/>
      </w:divBdr>
    </w:div>
    <w:div w:id="1575508997">
      <w:bodyDiv w:val="1"/>
      <w:marLeft w:val="0"/>
      <w:marRight w:val="0"/>
      <w:marTop w:val="0"/>
      <w:marBottom w:val="0"/>
      <w:divBdr>
        <w:top w:val="none" w:sz="0" w:space="0" w:color="auto"/>
        <w:left w:val="none" w:sz="0" w:space="0" w:color="auto"/>
        <w:bottom w:val="none" w:sz="0" w:space="0" w:color="auto"/>
        <w:right w:val="none" w:sz="0" w:space="0" w:color="auto"/>
      </w:divBdr>
    </w:div>
    <w:div w:id="1607074037">
      <w:bodyDiv w:val="1"/>
      <w:marLeft w:val="0"/>
      <w:marRight w:val="0"/>
      <w:marTop w:val="0"/>
      <w:marBottom w:val="0"/>
      <w:divBdr>
        <w:top w:val="none" w:sz="0" w:space="0" w:color="auto"/>
        <w:left w:val="none" w:sz="0" w:space="0" w:color="auto"/>
        <w:bottom w:val="none" w:sz="0" w:space="0" w:color="auto"/>
        <w:right w:val="none" w:sz="0" w:space="0" w:color="auto"/>
      </w:divBdr>
    </w:div>
    <w:div w:id="1666394641">
      <w:bodyDiv w:val="1"/>
      <w:marLeft w:val="0"/>
      <w:marRight w:val="0"/>
      <w:marTop w:val="0"/>
      <w:marBottom w:val="0"/>
      <w:divBdr>
        <w:top w:val="none" w:sz="0" w:space="0" w:color="auto"/>
        <w:left w:val="none" w:sz="0" w:space="0" w:color="auto"/>
        <w:bottom w:val="none" w:sz="0" w:space="0" w:color="auto"/>
        <w:right w:val="none" w:sz="0" w:space="0" w:color="auto"/>
      </w:divBdr>
    </w:div>
    <w:div w:id="1715932194">
      <w:bodyDiv w:val="1"/>
      <w:marLeft w:val="0"/>
      <w:marRight w:val="0"/>
      <w:marTop w:val="0"/>
      <w:marBottom w:val="0"/>
      <w:divBdr>
        <w:top w:val="none" w:sz="0" w:space="0" w:color="auto"/>
        <w:left w:val="none" w:sz="0" w:space="0" w:color="auto"/>
        <w:bottom w:val="none" w:sz="0" w:space="0" w:color="auto"/>
        <w:right w:val="none" w:sz="0" w:space="0" w:color="auto"/>
      </w:divBdr>
    </w:div>
    <w:div w:id="1734741205">
      <w:bodyDiv w:val="1"/>
      <w:marLeft w:val="0"/>
      <w:marRight w:val="0"/>
      <w:marTop w:val="0"/>
      <w:marBottom w:val="0"/>
      <w:divBdr>
        <w:top w:val="none" w:sz="0" w:space="0" w:color="auto"/>
        <w:left w:val="none" w:sz="0" w:space="0" w:color="auto"/>
        <w:bottom w:val="none" w:sz="0" w:space="0" w:color="auto"/>
        <w:right w:val="none" w:sz="0" w:space="0" w:color="auto"/>
      </w:divBdr>
    </w:div>
    <w:div w:id="1785153410">
      <w:bodyDiv w:val="1"/>
      <w:marLeft w:val="0"/>
      <w:marRight w:val="0"/>
      <w:marTop w:val="0"/>
      <w:marBottom w:val="0"/>
      <w:divBdr>
        <w:top w:val="none" w:sz="0" w:space="0" w:color="auto"/>
        <w:left w:val="none" w:sz="0" w:space="0" w:color="auto"/>
        <w:bottom w:val="none" w:sz="0" w:space="0" w:color="auto"/>
        <w:right w:val="none" w:sz="0" w:space="0" w:color="auto"/>
      </w:divBdr>
    </w:div>
    <w:div w:id="1803427855">
      <w:bodyDiv w:val="1"/>
      <w:marLeft w:val="0"/>
      <w:marRight w:val="0"/>
      <w:marTop w:val="0"/>
      <w:marBottom w:val="0"/>
      <w:divBdr>
        <w:top w:val="none" w:sz="0" w:space="0" w:color="auto"/>
        <w:left w:val="none" w:sz="0" w:space="0" w:color="auto"/>
        <w:bottom w:val="none" w:sz="0" w:space="0" w:color="auto"/>
        <w:right w:val="none" w:sz="0" w:space="0" w:color="auto"/>
      </w:divBdr>
    </w:div>
    <w:div w:id="1812557574">
      <w:bodyDiv w:val="1"/>
      <w:marLeft w:val="0"/>
      <w:marRight w:val="0"/>
      <w:marTop w:val="0"/>
      <w:marBottom w:val="0"/>
      <w:divBdr>
        <w:top w:val="none" w:sz="0" w:space="0" w:color="auto"/>
        <w:left w:val="none" w:sz="0" w:space="0" w:color="auto"/>
        <w:bottom w:val="none" w:sz="0" w:space="0" w:color="auto"/>
        <w:right w:val="none" w:sz="0" w:space="0" w:color="auto"/>
      </w:divBdr>
    </w:div>
    <w:div w:id="1828011395">
      <w:bodyDiv w:val="1"/>
      <w:marLeft w:val="0"/>
      <w:marRight w:val="0"/>
      <w:marTop w:val="0"/>
      <w:marBottom w:val="0"/>
      <w:divBdr>
        <w:top w:val="none" w:sz="0" w:space="0" w:color="auto"/>
        <w:left w:val="none" w:sz="0" w:space="0" w:color="auto"/>
        <w:bottom w:val="none" w:sz="0" w:space="0" w:color="auto"/>
        <w:right w:val="none" w:sz="0" w:space="0" w:color="auto"/>
      </w:divBdr>
    </w:div>
    <w:div w:id="1840776684">
      <w:bodyDiv w:val="1"/>
      <w:marLeft w:val="0"/>
      <w:marRight w:val="0"/>
      <w:marTop w:val="0"/>
      <w:marBottom w:val="0"/>
      <w:divBdr>
        <w:top w:val="none" w:sz="0" w:space="0" w:color="auto"/>
        <w:left w:val="none" w:sz="0" w:space="0" w:color="auto"/>
        <w:bottom w:val="none" w:sz="0" w:space="0" w:color="auto"/>
        <w:right w:val="none" w:sz="0" w:space="0" w:color="auto"/>
      </w:divBdr>
    </w:div>
    <w:div w:id="1920015058">
      <w:bodyDiv w:val="1"/>
      <w:marLeft w:val="0"/>
      <w:marRight w:val="0"/>
      <w:marTop w:val="0"/>
      <w:marBottom w:val="0"/>
      <w:divBdr>
        <w:top w:val="none" w:sz="0" w:space="0" w:color="auto"/>
        <w:left w:val="none" w:sz="0" w:space="0" w:color="auto"/>
        <w:bottom w:val="none" w:sz="0" w:space="0" w:color="auto"/>
        <w:right w:val="none" w:sz="0" w:space="0" w:color="auto"/>
      </w:divBdr>
    </w:div>
    <w:div w:id="2017801004">
      <w:bodyDiv w:val="1"/>
      <w:marLeft w:val="0"/>
      <w:marRight w:val="0"/>
      <w:marTop w:val="0"/>
      <w:marBottom w:val="0"/>
      <w:divBdr>
        <w:top w:val="none" w:sz="0" w:space="0" w:color="auto"/>
        <w:left w:val="none" w:sz="0" w:space="0" w:color="auto"/>
        <w:bottom w:val="none" w:sz="0" w:space="0" w:color="auto"/>
        <w:right w:val="none" w:sz="0" w:space="0" w:color="auto"/>
      </w:divBdr>
    </w:div>
    <w:div w:id="2027250737">
      <w:bodyDiv w:val="1"/>
      <w:marLeft w:val="0"/>
      <w:marRight w:val="0"/>
      <w:marTop w:val="0"/>
      <w:marBottom w:val="0"/>
      <w:divBdr>
        <w:top w:val="none" w:sz="0" w:space="0" w:color="auto"/>
        <w:left w:val="none" w:sz="0" w:space="0" w:color="auto"/>
        <w:bottom w:val="none" w:sz="0" w:space="0" w:color="auto"/>
        <w:right w:val="none" w:sz="0" w:space="0" w:color="auto"/>
      </w:divBdr>
    </w:div>
    <w:div w:id="2068144328">
      <w:bodyDiv w:val="1"/>
      <w:marLeft w:val="0"/>
      <w:marRight w:val="0"/>
      <w:marTop w:val="0"/>
      <w:marBottom w:val="0"/>
      <w:divBdr>
        <w:top w:val="none" w:sz="0" w:space="0" w:color="auto"/>
        <w:left w:val="none" w:sz="0" w:space="0" w:color="auto"/>
        <w:bottom w:val="none" w:sz="0" w:space="0" w:color="auto"/>
        <w:right w:val="none" w:sz="0" w:space="0" w:color="auto"/>
      </w:divBdr>
    </w:div>
    <w:div w:id="2074739591">
      <w:bodyDiv w:val="1"/>
      <w:marLeft w:val="0"/>
      <w:marRight w:val="0"/>
      <w:marTop w:val="0"/>
      <w:marBottom w:val="0"/>
      <w:divBdr>
        <w:top w:val="none" w:sz="0" w:space="0" w:color="auto"/>
        <w:left w:val="none" w:sz="0" w:space="0" w:color="auto"/>
        <w:bottom w:val="none" w:sz="0" w:space="0" w:color="auto"/>
        <w:right w:val="none" w:sz="0" w:space="0" w:color="auto"/>
      </w:divBdr>
    </w:div>
    <w:div w:id="2078017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google.com/url?q=http://instagram.com/carlazuckermann&amp;sa=D&amp;source=editors&amp;ust=1623363993492000&amp;usg=AFQjCNEYdUO1pjhDhcYSDNx2ma1IZqWYKg" TargetMode="External"/><Relationship Id="rId117" Type="http://schemas.openxmlformats.org/officeDocument/2006/relationships/header" Target="header1.xml"/><Relationship Id="rId21" Type="http://schemas.openxmlformats.org/officeDocument/2006/relationships/hyperlink" Target="https://www.google.com/url?q=http://instagram.com/brendazambranoc&amp;sa=D&amp;source=editors&amp;ust=1623363993492000&amp;usg=AFQjCNHpl75DVZrLfm8DTng36e7PKnoLwA" TargetMode="External"/><Relationship Id="rId42" Type="http://schemas.openxmlformats.org/officeDocument/2006/relationships/hyperlink" Target="https://www.google.com/url?q=http://instagram.com/ferk_q&amp;sa=D&amp;source=editors&amp;ust=1623363993493000&amp;usg=AFQjCNHf38XxfXXWyEGOJ2taO8MIhMnp2g" TargetMode="External"/><Relationship Id="rId47" Type="http://schemas.openxmlformats.org/officeDocument/2006/relationships/hyperlink" Target="https://www.google.com/url?q=http://instagram.com/gabrielsoto&amp;sa=D&amp;source=editors&amp;ust=1623363993494000&amp;usg=AFQjCNHojihlMpvl7F_6RADG_8NbnNrcwg" TargetMode="External"/><Relationship Id="rId63" Type="http://schemas.openxmlformats.org/officeDocument/2006/relationships/hyperlink" Target="https://www.google.com/url?q=http://instagram.com/karimepindter&amp;sa=D&amp;source=editors&amp;ust=1623363993495000&amp;usg=AFQjCNGgeViX_c1CHqCf3oGhgb78rJXkBg" TargetMode="External"/><Relationship Id="rId68" Type="http://schemas.openxmlformats.org/officeDocument/2006/relationships/hyperlink" Target="https://www.google.com/url?q=http://instagram.com/lauragii&amp;sa=D&amp;source=editors&amp;ust=1623363993495000&amp;usg=AFQjCNF6ZS4fnS3rg0HkpX02HRR9qK9lfw" TargetMode="External"/><Relationship Id="rId84" Type="http://schemas.openxmlformats.org/officeDocument/2006/relationships/hyperlink" Target="https://www.google.com/url?q=http://instagram.com/nab_guerra&amp;sa=D&amp;source=editors&amp;ust=1623363993497000&amp;usg=AFQjCNGz7QiuuY3l5SNkLQN6WjSdT8Lnmg" TargetMode="External"/><Relationship Id="rId89" Type="http://schemas.openxmlformats.org/officeDocument/2006/relationships/hyperlink" Target="https://www.google.com/url?q=http://instagram.com/paulinahernandezs&amp;sa=D&amp;source=editors&amp;ust=1623363993497000&amp;usg=AFQjCNFu1O-XZc_tXu0MPbvR44KGZS0aaw" TargetMode="External"/><Relationship Id="rId112" Type="http://schemas.openxmlformats.org/officeDocument/2006/relationships/hyperlink" Target="https://www.google.com/url?q=http://instagram.com/valentinactionn&amp;sa=D&amp;source=editors&amp;ust=1623363993499000&amp;usg=AFQjCNF31Zi35BrOq8wwgPHmaHJ17XHqPA" TargetMode="External"/><Relationship Id="rId16" Type="http://schemas.openxmlformats.org/officeDocument/2006/relationships/hyperlink" Target="https://www.google.com/url?q=http://instagram.com/alexiagarcia&amp;sa=D&amp;source=editors&amp;ust=1623363993491000&amp;usg=AFQjCNG-ZPaGX72CuI4KI2EXGsOYf4ub9A" TargetMode="External"/><Relationship Id="rId107" Type="http://schemas.openxmlformats.org/officeDocument/2006/relationships/hyperlink" Target="https://www.google.com/url?q=http://instagram.com/tadeo_acashore&amp;sa=D&amp;source=editors&amp;ust=1623363993499000&amp;usg=AFQjCNE7cFwW6LD8TBjsKZgl2ABHQwtLng" TargetMode="External"/><Relationship Id="rId11" Type="http://schemas.openxmlformats.org/officeDocument/2006/relationships/hyperlink" Target="http://portal.te.gob.mx/colecciones/sentencias/html/SUP/2012/JIN/SUP-JIN-00005-2012.htm" TargetMode="External"/><Relationship Id="rId32" Type="http://schemas.openxmlformats.org/officeDocument/2006/relationships/hyperlink" Target="https://www.google.com/url?q=http://instagram.com/daniellbautista&amp;sa=D&amp;source=editors&amp;ust=1623363993492000&amp;usg=AFQjCNHoZOEVlB_Nw4C1nCSY8l47GHy-AA" TargetMode="External"/><Relationship Id="rId37" Type="http://schemas.openxmlformats.org/officeDocument/2006/relationships/hyperlink" Target="https://www.google.com/url?q=http://instagram.com/eduardoelchile&amp;sa=D&amp;source=editors&amp;ust=1623363993493000&amp;usg=AFQjCNHq-BwPZFxUfMg72P3ftY39ZACGGw" TargetMode="External"/><Relationship Id="rId53" Type="http://schemas.openxmlformats.org/officeDocument/2006/relationships/hyperlink" Target="https://www.google.com/url?q=http://instagram.com/haaradak&amp;sa=D&amp;source=editors&amp;ust=1623363993494000&amp;usg=AFQjCNErEgDalMdJF9OYQNIBbxXegPPgWw" TargetMode="External"/><Relationship Id="rId58" Type="http://schemas.openxmlformats.org/officeDocument/2006/relationships/hyperlink" Target="https://www.google.com/url?q=http://instagram.com/javierderma&amp;sa=D&amp;source=editors&amp;ust=1623363993494000&amp;usg=AFQjCNFyrXDU5l8XKA289MRe0mplLEBcRg" TargetMode="External"/><Relationship Id="rId74" Type="http://schemas.openxmlformats.org/officeDocument/2006/relationships/hyperlink" Target="https://www.google.com/url?q=http://instagram.com/marian.zavalza&amp;sa=D&amp;source=editors&amp;ust=1623363993496000&amp;usg=AFQjCNG0wPbdw314vF1JY331IYBDQobRDQ" TargetMode="External"/><Relationship Id="rId79" Type="http://schemas.openxmlformats.org/officeDocument/2006/relationships/hyperlink" Target="https://www.google.com/url?q=http://instagram.com/michellevieth&amp;sa=D&amp;source=editors&amp;ust=1623363993496000&amp;usg=AFQjCNHabwcgd5fsWhiaeuciL9FpakKy1w" TargetMode="External"/><Relationship Id="rId102" Type="http://schemas.openxmlformats.org/officeDocument/2006/relationships/hyperlink" Target="https://www.google.com/url?q=http://instagram.com/shariscid&amp;sa=D&amp;source=editors&amp;ust=1623363993498000&amp;usg=AFQjCNGX1uuV7pc3Lf5txW1QH-bUELgD5g" TargetMode="External"/><Relationship Id="rId5" Type="http://schemas.openxmlformats.org/officeDocument/2006/relationships/webSettings" Target="webSettings.xml"/><Relationship Id="rId90" Type="http://schemas.openxmlformats.org/officeDocument/2006/relationships/hyperlink" Target="https://www.google.com/url?q=http://instagram.com/paulinavr97&amp;sa=D&amp;source=editors&amp;ust=1623363993497000&amp;usg=AFQjCNExQ4pZENu5N97qb0asD_tsC6DPQw" TargetMode="External"/><Relationship Id="rId95" Type="http://schemas.openxmlformats.org/officeDocument/2006/relationships/hyperlink" Target="https://www.google.com/url?q=http://instagram.com/razielvidal&amp;sa=D&amp;source=editors&amp;ust=1623363993497000&amp;usg=AFQjCNGdPCP6VYkrOu1RTRFZy4VQ0RNwtw" TargetMode="External"/><Relationship Id="rId22" Type="http://schemas.openxmlformats.org/officeDocument/2006/relationships/hyperlink" Target="https://www.google.com/url?q=http://instagram.com/brozrdz&amp;sa=D&amp;source=editors&amp;ust=1623363993492000&amp;usg=AFQjCNHKyZXwTnekvsJB5_YqiUYmTlQgxw" TargetMode="External"/><Relationship Id="rId27" Type="http://schemas.openxmlformats.org/officeDocument/2006/relationships/hyperlink" Target="https://www.google.com/url?q=http://instagram.com/cecywushu&amp;sa=D&amp;source=editors&amp;ust=1623363993492000&amp;usg=AFQjCNEwvUHhIjwgYebD2mr9HeSpjs495g" TargetMode="External"/><Relationship Id="rId43" Type="http://schemas.openxmlformats.org/officeDocument/2006/relationships/hyperlink" Target="https://www.google.com/url?q=http://instagram.com/fernandolozu&amp;sa=D&amp;source=editors&amp;ust=1623363993493000&amp;usg=AFQjCNEAVeHE3FSvO9DpqSLxR1grboki-w" TargetMode="External"/><Relationship Id="rId48" Type="http://schemas.openxmlformats.org/officeDocument/2006/relationships/hyperlink" Target="https://www.google.com/url?q=http://instagram.com/germancoboscor&amp;sa=D&amp;source=editors&amp;ust=1623363993494000&amp;usg=AFQjCNEO4WZsMWIAhihaHm3zoxbsknioOg" TargetMode="External"/><Relationship Id="rId64" Type="http://schemas.openxmlformats.org/officeDocument/2006/relationships/hyperlink" Target="https://www.google.com/url?q=http://instagram.com/karladiazof&amp;sa=D&amp;source=editors&amp;ust=1623363993495000&amp;usg=AFQjCNHQU405NhWaj2EFAvZ7YelwdlAxoQ" TargetMode="External"/><Relationship Id="rId69" Type="http://schemas.openxmlformats.org/officeDocument/2006/relationships/hyperlink" Target="https://www.google.com/url?q=http://instagram.com/lisset_oficial&amp;sa=D&amp;source=editors&amp;ust=1623363993495000&amp;usg=AFQjCNEyD8JCJsVCAoYcogSsVkbaHpyBzg" TargetMode="External"/><Relationship Id="rId113" Type="http://schemas.openxmlformats.org/officeDocument/2006/relationships/hyperlink" Target="https://www.google.com/url?q=http://instagram.com/victoriaojda&amp;sa=D&amp;source=editors&amp;ust=1623363993499000&amp;usg=AFQjCNHFwUVZuvPMztq6NXtgDA8EicJM_w" TargetMode="External"/><Relationship Id="rId118" Type="http://schemas.openxmlformats.org/officeDocument/2006/relationships/footer" Target="footer1.xml"/><Relationship Id="rId80" Type="http://schemas.openxmlformats.org/officeDocument/2006/relationships/hyperlink" Target="https://www.google.com/url?q=http://instagram.com/miguelmartinezoficial&amp;sa=D&amp;source=editors&amp;ust=1623363993496000&amp;usg=AFQjCNFvh8HKwTtwg3wYtP96wcFzW5sqgw" TargetMode="External"/><Relationship Id="rId85" Type="http://schemas.openxmlformats.org/officeDocument/2006/relationships/hyperlink" Target="https://www.google.com/url?q=http://instagram.com/negroaraiza&amp;sa=D&amp;source=editors&amp;ust=1623363993497000&amp;usg=AFQjCNHsJbUFmLgNCXKt5fl8fjzx_m7fCQ" TargetMode="External"/><Relationship Id="rId12" Type="http://schemas.openxmlformats.org/officeDocument/2006/relationships/hyperlink" Target="http://portal.te.gob.mx/colecciones/sentencias/html/SUP/2015/REC/SUP-REC-00414-2015.htm" TargetMode="External"/><Relationship Id="rId17" Type="http://schemas.openxmlformats.org/officeDocument/2006/relationships/hyperlink" Target="https://www.google.com/url?q=http://instagram.com/alexxxstrecci&amp;sa=D&amp;source=editors&amp;ust=1623363993491000&amp;usg=AFQjCNFlz1LhyF7QIBHbMzuwmqiiYT24vA" TargetMode="External"/><Relationship Id="rId33" Type="http://schemas.openxmlformats.org/officeDocument/2006/relationships/hyperlink" Target="https://www.google.com/url?q=http://instagram.com/danielmanzog&amp;sa=D&amp;source=editors&amp;ust=1623363993492000&amp;usg=AFQjCNEKrg6f5QKtzLU6tUzrwpSb-QUoWA" TargetMode="External"/><Relationship Id="rId38" Type="http://schemas.openxmlformats.org/officeDocument/2006/relationships/hyperlink" Target="https://www.google.com/url?q=http://instagram.com/eleazargomez333&amp;sa=D&amp;source=editors&amp;ust=1623363993493000&amp;usg=AFQjCNFMz2foKirpAj3uo4R89MkuhSH9Tw" TargetMode="External"/><Relationship Id="rId59" Type="http://schemas.openxmlformats.org/officeDocument/2006/relationships/hyperlink" Target="https://www.google.com/url?q=http://instagram.com/jawymendez_oficial&amp;sa=D&amp;source=editors&amp;ust=1623363993495000&amp;usg=AFQjCNHVvzJxLlvLQLMLn5L5Yj0UEarCfg" TargetMode="External"/><Relationship Id="rId103" Type="http://schemas.openxmlformats.org/officeDocument/2006/relationships/hyperlink" Target="https://www.google.com/url?q=http://instagram.com/sherlyny&amp;sa=D&amp;source=editors&amp;ust=1623363993498000&amp;usg=AFQjCNGGuAHbr9zvVfi9TvP32jkaTEGAWw" TargetMode="External"/><Relationship Id="rId108" Type="http://schemas.openxmlformats.org/officeDocument/2006/relationships/hyperlink" Target="https://www.google.com/url?q=http://instagram.com/thatgypsyboyy&amp;sa=D&amp;source=editors&amp;ust=1623363993499000&amp;usg=AFQjCNGk8hVlJ2t8bk4HznpVaQPwyDVA4g" TargetMode="External"/><Relationship Id="rId54" Type="http://schemas.openxmlformats.org/officeDocument/2006/relationships/hyperlink" Target="https://www.google.com/url?q=http://instagram.com/iluisteran&amp;sa=D&amp;source=editors&amp;ust=1623363993494000&amp;usg=AFQjCNEMERN2jrj0wD8nG0Pu2bBPgmvGEA" TargetMode="External"/><Relationship Id="rId70" Type="http://schemas.openxmlformats.org/officeDocument/2006/relationships/hyperlink" Target="https://www.google.com/url?q=http://instagram.com/loojanmusic&amp;sa=D&amp;source=editors&amp;ust=1623363993495000&amp;usg=AFQjCNEs303bH8qf1E_R1NtXjlbLXYPlBw" TargetMode="External"/><Relationship Id="rId75" Type="http://schemas.openxmlformats.org/officeDocument/2006/relationships/hyperlink" Target="https://www.google.com/url?q=http://instagram.com/marianaecheve&amp;sa=D&amp;source=editors&amp;ust=1623363993496000&amp;usg=AFQjCNEznPxHMVCJD2XP8icNefxbgKYSeg" TargetMode="External"/><Relationship Id="rId91" Type="http://schemas.openxmlformats.org/officeDocument/2006/relationships/hyperlink" Target="https://www.google.com/url?q=http://instagram.com/pedroprietotv&amp;sa=D&amp;source=editors&amp;ust=1623363993497000&amp;usg=AFQjCNESSfWU1N8ExfXAi27L1ONKh_ARxw" TargetMode="External"/><Relationship Id="rId96" Type="http://schemas.openxmlformats.org/officeDocument/2006/relationships/hyperlink" Target="https://www.google.com/url?q=http://instagram.com/rbigorra&amp;sa=D&amp;source=editors&amp;ust=1623363993498000&amp;usg=AFQjCNFoc1IsH3jY52B-JS_C6dNvqFl7oQ"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google.com/url?q=http://instagram.com/bymillyy&amp;sa=D&amp;source=editors&amp;ust=1623363993492000&amp;usg=AFQjCNGEaC8qdulG9gD3c0Ds09uQYpgRyQ" TargetMode="External"/><Relationship Id="rId28" Type="http://schemas.openxmlformats.org/officeDocument/2006/relationships/hyperlink" Target="https://www.google.com/url?q=http://instagram.com/celi_lora&amp;sa=D&amp;source=editors&amp;ust=1623363993492000&amp;usg=AFQjCNHR99QOsjV9KKOJexgG2MXe_KZxRQ" TargetMode="External"/><Relationship Id="rId49" Type="http://schemas.openxmlformats.org/officeDocument/2006/relationships/hyperlink" Target="https://www.google.com/url?q=http://instagram.com/grettellv&amp;sa=D&amp;source=editors&amp;ust=1623363993494000&amp;usg=AFQjCNFaqqCP3EEAvMrctiXoRltkBWV3Mg" TargetMode="External"/><Relationship Id="rId114" Type="http://schemas.openxmlformats.org/officeDocument/2006/relationships/hyperlink" Target="https://www.google.com/url?q=http://instagram.com/thatgypsyboyy&amp;sa=D&amp;source=editors&amp;ust=1623363993499000&amp;usg=AFQjCNGk8hVlJ2t8bk4HznpVaQPwyDVA4g" TargetMode="External"/><Relationship Id="rId119" Type="http://schemas.openxmlformats.org/officeDocument/2006/relationships/fontTable" Target="fontTable.xml"/><Relationship Id="rId10" Type="http://schemas.openxmlformats.org/officeDocument/2006/relationships/hyperlink" Target="http://portal.te.gob.mx/colecciones/sentencias/html/SUP/2012/JIN/SUP-JIN-00004-2012.htm" TargetMode="External"/><Relationship Id="rId31" Type="http://schemas.openxmlformats.org/officeDocument/2006/relationships/hyperlink" Target="https://www.google.com/url?q=http://instagram.com/crystelloga&amp;sa=D&amp;source=editors&amp;ust=1623363993492000&amp;usg=AFQjCNG5YSLqEYvVOPLr0UDbC7A1S1qAWg" TargetMode="External"/><Relationship Id="rId44" Type="http://schemas.openxmlformats.org/officeDocument/2006/relationships/hyperlink" Target="https://www.google.com/url?q=http://instagram.com/fershymp&amp;sa=D&amp;source=editors&amp;ust=1623363993493000&amp;usg=AFQjCNE4JTdPtGJupCdEx2Na9Au20RsmSg" TargetMode="External"/><Relationship Id="rId52" Type="http://schemas.openxmlformats.org/officeDocument/2006/relationships/hyperlink" Target="https://www.google.com/url?q=http://instagram.com/gutycarrera&amp;sa=D&amp;source=editors&amp;ust=1623363993494000&amp;usg=AFQjCNELaRuTjWj92uOCQTflsKrjS5jIRQ" TargetMode="External"/><Relationship Id="rId60" Type="http://schemas.openxmlformats.org/officeDocument/2006/relationships/hyperlink" Target="https://www.google.com/url?q=http://instagram.com/jeremiasgarrido&amp;sa=D&amp;source=editors&amp;ust=1623363993495000&amp;usg=AFQjCNFmZ2dHN97QS82IbPJOI-JWxR-pjw" TargetMode="External"/><Relationship Id="rId65" Type="http://schemas.openxmlformats.org/officeDocument/2006/relationships/hyperlink" Target="https://www.google.com/url?q=http://instagram.com/kriscid&amp;sa=D&amp;source=editors&amp;ust=1623363993495000&amp;usg=AFQjCNFNSV_kbOi6vikL_vQJ59xzl6iqRw" TargetMode="External"/><Relationship Id="rId73" Type="http://schemas.openxmlformats.org/officeDocument/2006/relationships/hyperlink" Target="https://www.google.com/url?q=http://instagram.com/manelyk_oficial&amp;sa=D&amp;source=editors&amp;ust=1623363993496000&amp;usg=AFQjCNG_RH95Cm1gFLEoDTgsEyIQ9wXB7Q" TargetMode="External"/><Relationship Id="rId78" Type="http://schemas.openxmlformats.org/officeDocument/2006/relationships/hyperlink" Target="https://www.google.com/url?q=http://instagram.com/michaelronda&amp;sa=D&amp;source=editors&amp;ust=1623363993496000&amp;usg=AFQjCNEcI1nB1_SIaBJCqqhkR67oiXGO6Q" TargetMode="External"/><Relationship Id="rId81" Type="http://schemas.openxmlformats.org/officeDocument/2006/relationships/hyperlink" Target="https://www.google.com/url?q=http://instagram.com/momisalanis&amp;sa=D&amp;source=editors&amp;ust=1623363993496000&amp;usg=AFQjCNERe7NY7eZtBa37ytouSeqqEe-eMg" TargetMode="External"/><Relationship Id="rId86" Type="http://schemas.openxmlformats.org/officeDocument/2006/relationships/hyperlink" Target="https://www.google.com/url?q=http://instagram.com/nicolleaguilarof&amp;sa=D&amp;source=editors&amp;ust=1623363993497000&amp;usg=AFQjCNEdMAbjjS9JmSFqec1Y9KeIuSs6Ig" TargetMode="External"/><Relationship Id="rId94" Type="http://schemas.openxmlformats.org/officeDocument/2006/relationships/hyperlink" Target="https://www.google.com/url?q=http://instagram.com/rafastrecci&amp;sa=D&amp;source=editors&amp;ust=1623363993497000&amp;usg=AFQjCNGTdHA9bK3qekvTqZhSmVln75e3Tw" TargetMode="External"/><Relationship Id="rId99" Type="http://schemas.openxmlformats.org/officeDocument/2006/relationships/hyperlink" Target="https://www.google.com/url?q=http://instagram.com/romimarcos&amp;sa=D&amp;source=editors&amp;ust=1623363993498000&amp;usg=AFQjCNG4B7_Iw5RhTbs5X_3glZDLTnzzXQ" TargetMode="External"/><Relationship Id="rId101" Type="http://schemas.openxmlformats.org/officeDocument/2006/relationships/hyperlink" Target="https://www.google.com/url?q=http://instagram.com/screamau&amp;sa=D&amp;source=editors&amp;ust=1623363993498000&amp;usg=AFQjCNGv33FVZrH3luNMVl4dMC_FJrEJqg" TargetMode="External"/><Relationship Id="rId4" Type="http://schemas.openxmlformats.org/officeDocument/2006/relationships/settings" Target="settings.xml"/><Relationship Id="rId9" Type="http://schemas.openxmlformats.org/officeDocument/2006/relationships/hyperlink" Target="https://computos2021.ine.mx/votos-distrito/mapa" TargetMode="External"/><Relationship Id="rId13" Type="http://schemas.openxmlformats.org/officeDocument/2006/relationships/hyperlink" Target="https://www.google.com/url?q=http://instagram.com/_veronicamontes&amp;sa=D&amp;source=editors&amp;ust=1623363993491000&amp;usg=AFQjCNEhY6KNb_eNiStEwDFqK04moxXEbA" TargetMode="External"/><Relationship Id="rId18" Type="http://schemas.openxmlformats.org/officeDocument/2006/relationships/hyperlink" Target="https://www.google.com/url?q=http://instagram.com/amalinali_filio&amp;sa=D&amp;source=editors&amp;ust=1623363993491000&amp;usg=AFQjCNHWHJvQLcnH9zvly6wC1ItUIt3NUQ" TargetMode="External"/><Relationship Id="rId39" Type="http://schemas.openxmlformats.org/officeDocument/2006/relationships/hyperlink" Target="https://www.google.com/url?q=http://instagram.com/emupraa&amp;sa=D&amp;source=editors&amp;ust=1623363993493000&amp;usg=AFQjCNG8Bf3hChFZnA-0DroxkErW05GgPQ" TargetMode="External"/><Relationship Id="rId109" Type="http://schemas.openxmlformats.org/officeDocument/2006/relationships/hyperlink" Target="https://www.google.com/url?q=http://instagram.com/trexxmusic&amp;sa=D&amp;source=editors&amp;ust=1623363993499000&amp;usg=AFQjCNGe_ROSLntmT9N7EmDKtwSiivOIMA" TargetMode="External"/><Relationship Id="rId34" Type="http://schemas.openxmlformats.org/officeDocument/2006/relationships/hyperlink" Target="https://www.google.com/url?q=http://instagram.com/danilocarrerah&amp;sa=D&amp;source=editors&amp;ust=1623363993493000&amp;usg=AFQjCNGD0WFt1b217a1T_2L5yeRLqOfmHw" TargetMode="External"/><Relationship Id="rId50" Type="http://schemas.openxmlformats.org/officeDocument/2006/relationships/hyperlink" Target="https://www.google.com/url?q=http://instagram.com/gum_ii&amp;sa=D&amp;source=editors&amp;ust=1623363993494000&amp;usg=AFQjCNG2fylJQyNNszp5upPCGGzuyFhePQ" TargetMode="External"/><Relationship Id="rId55" Type="http://schemas.openxmlformats.org/officeDocument/2006/relationships/hyperlink" Target="https://www.google.com/url?q=http://instagram.com/imbrigittegrey&amp;sa=D&amp;source=editors&amp;ust=1623363993494000&amp;usg=AFQjCNFmuRN0mftumUqRm2SuuhSpO7MbaA" TargetMode="External"/><Relationship Id="rId76" Type="http://schemas.openxmlformats.org/officeDocument/2006/relationships/hyperlink" Target="https://www.google.com/url?q=http://instagram.com/mauriciogarza_&amp;sa=D&amp;source=editors&amp;ust=1623363993496000&amp;usg=AFQjCNEB-ntA1domvdwMac_D8FG0BZl1rA" TargetMode="External"/><Relationship Id="rId97" Type="http://schemas.openxmlformats.org/officeDocument/2006/relationships/hyperlink" Target="https://www.google.com/url?q=http://instagram.com/reginabautistam&amp;sa=D&amp;source=editors&amp;ust=1623363993498000&amp;usg=AFQjCNH0Vn8lE09VF-XuolutsQDBC4CpXw" TargetMode="External"/><Relationship Id="rId104" Type="http://schemas.openxmlformats.org/officeDocument/2006/relationships/hyperlink" Target="https://www.google.com/url?q=http://instagram.com/sirpotasio&amp;sa=D&amp;source=editors&amp;ust=1623363993498000&amp;usg=AFQjCNGoYa5D_ItJ7Tx-tsrMp2nhXwH_MQ"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google.com/url?q=http://instagram.com/luzelenaglezz&amp;sa=D&amp;source=editors&amp;ust=1623363993496000&amp;usg=AFQjCNFxcr0unv5uKV0iQOq6EYnz1bneaw" TargetMode="External"/><Relationship Id="rId92" Type="http://schemas.openxmlformats.org/officeDocument/2006/relationships/hyperlink" Target="https://www.google.com/url?q=http://instagram.com/penichebrandon&amp;sa=D&amp;source=editors&amp;ust=1623363993497000&amp;usg=AFQjCNEJXYC5aNLWCEGl2XU_fvY3f43OKA" TargetMode="External"/><Relationship Id="rId2" Type="http://schemas.openxmlformats.org/officeDocument/2006/relationships/numbering" Target="numbering.xml"/><Relationship Id="rId29" Type="http://schemas.openxmlformats.org/officeDocument/2006/relationships/hyperlink" Target="https://www.google.com/url?q=http://instagram.com/cesar.palma.piercing&amp;sa=D&amp;source=editors&amp;ust=1623363993492000&amp;usg=AFQjCNFvjDEzczvGKEpwb1S0ogcxGc7KuQ" TargetMode="External"/><Relationship Id="rId24" Type="http://schemas.openxmlformats.org/officeDocument/2006/relationships/hyperlink" Target="https://www.google.com/url?q=http://instagram.com/cajafresca&amp;sa=D&amp;source=editors&amp;ust=1623363993492000&amp;usg=AFQjCNHuvdQEeXc2EHlpr-hZ_cEz3lxXIg" TargetMode="External"/><Relationship Id="rId40" Type="http://schemas.openxmlformats.org/officeDocument/2006/relationships/hyperlink" Target="https://www.google.com/url?q=http://instagram.com/estradac11&amp;sa=D&amp;source=editors&amp;ust=1623363993493000&amp;usg=AFQjCNHY9IliHeDAumKt6XAzHlJCRsK45w" TargetMode="External"/><Relationship Id="rId45" Type="http://schemas.openxmlformats.org/officeDocument/2006/relationships/hyperlink" Target="https://www.google.com/url?q=http://instagram.com/fridaurbinaa&amp;sa=D&amp;source=editors&amp;ust=1623363993493000&amp;usg=AFQjCNFhTo1xASk7ioPp3LTl0m9VYiSeIw" TargetMode="External"/><Relationship Id="rId66" Type="http://schemas.openxmlformats.org/officeDocument/2006/relationships/hyperlink" Target="https://www.google.com/url?q=http://instagram.com/lahofmannn&amp;sa=D&amp;source=editors&amp;ust=1623363993495000&amp;usg=AFQjCNGa7a3R_Qm3KdkHJE8gwdCB09KuNA" TargetMode="External"/><Relationship Id="rId87" Type="http://schemas.openxmlformats.org/officeDocument/2006/relationships/hyperlink" Target="https://www.google.com/url?q=http://instagram.com/oscararturo23&amp;sa=D&amp;source=editors&amp;ust=1623363993497000&amp;usg=AFQjCNF8eAMDZAiVgDWLJboZAp4IURHc2g" TargetMode="External"/><Relationship Id="rId110" Type="http://schemas.openxmlformats.org/officeDocument/2006/relationships/hyperlink" Target="https://www.google.com/url?q=http://instagram.com/unatapioca&amp;sa=D&amp;source=editors&amp;ust=1623363993499000&amp;usg=AFQjCNF9eQFGiwNlKgvxRJsNvBVarY62pA" TargetMode="External"/><Relationship Id="rId115" Type="http://schemas.openxmlformats.org/officeDocument/2006/relationships/hyperlink" Target="https://www.google.com/url?q=http://instagram.com/celi_lora&amp;sa=D&amp;source=editors&amp;ust=1623363993492000&amp;usg=AFQjCNHR99QOsjV9KKOJexgG2MXe_KZxRQ" TargetMode="External"/><Relationship Id="rId61" Type="http://schemas.openxmlformats.org/officeDocument/2006/relationships/hyperlink" Target="https://www.google.com/url?q=http://instagram.com/jey_acashore&amp;sa=D&amp;source=editors&amp;ust=1623363993495000&amp;usg=AFQjCNG4vy14bjqi9zItEpXF0OFDFKW8fA" TargetMode="External"/><Relationship Id="rId82" Type="http://schemas.openxmlformats.org/officeDocument/2006/relationships/hyperlink" Target="https://www.google.com/url?q=http://instagram.com/monanoguera&amp;sa=D&amp;source=editors&amp;ust=1623363993496000&amp;usg=AFQjCNGauUcy4Rg-PK7m0CV2bjhWtR8cDw" TargetMode="External"/><Relationship Id="rId19" Type="http://schemas.openxmlformats.org/officeDocument/2006/relationships/hyperlink" Target="https://www.google.com/url?q=http://instagram.com/anncid&amp;sa=D&amp;source=editors&amp;ust=1623363993491000&amp;usg=AFQjCNF-MaeJQ8LqCiXlA4v64qixw9sCbg" TargetMode="External"/><Relationship Id="rId14" Type="http://schemas.openxmlformats.org/officeDocument/2006/relationships/hyperlink" Target="https://www.google.com/url?q=http://instagram.com/adrianozendejas32&amp;sa=D&amp;source=editors&amp;ust=1623363993491000&amp;usg=AFQjCNFM-zt-ES1aV-HvUc7urNQrSho0ew" TargetMode="External"/><Relationship Id="rId30" Type="http://schemas.openxmlformats.org/officeDocument/2006/relationships/hyperlink" Target="https://www.google.com/url?q=http://instagram.com/cinthia.ortega&amp;sa=D&amp;source=editors&amp;ust=1623363993492000&amp;usg=AFQjCNFOFiGfgQLMiKCOljvuCxy1IW5BgA" TargetMode="External"/><Relationship Id="rId35" Type="http://schemas.openxmlformats.org/officeDocument/2006/relationships/hyperlink" Target="https://www.google.com/url?q=http://instagram.com/diegogarciasela&amp;sa=D&amp;source=editors&amp;ust=1623363993493000&amp;usg=AFQjCNGSz9QDV7A2mC7dpVChzLCvXduKig" TargetMode="External"/><Relationship Id="rId56" Type="http://schemas.openxmlformats.org/officeDocument/2006/relationships/hyperlink" Target="https://www.google.com/url?q=http://instagram.com/isabelmadow&amp;sa=D&amp;source=editors&amp;ust=1623363993494000&amp;usg=AFQjCNF4CYqVbsCA8r0FoQZGMVdXHhRF1g" TargetMode="External"/><Relationship Id="rId77" Type="http://schemas.openxmlformats.org/officeDocument/2006/relationships/hyperlink" Target="https://www.google.com/url?q=http://instagram.com/mauwow&amp;sa=D&amp;source=editors&amp;ust=1623363993496000&amp;usg=AFQjCNGQXHnl0UxdIrdSnrdozlIPfJxIig" TargetMode="External"/><Relationship Id="rId100" Type="http://schemas.openxmlformats.org/officeDocument/2006/relationships/hyperlink" Target="https://www.google.com/url?q=http://instagram.com/saib_alan&amp;sa=D&amp;source=editors&amp;ust=1623363993498000&amp;usg=AFQjCNE81G-XDQnutddGJxmiEp_radd9VQ" TargetMode="External"/><Relationship Id="rId105" Type="http://schemas.openxmlformats.org/officeDocument/2006/relationships/hyperlink" Target="https://www.google.com/url?q=http://instagram.com/sofialama1&amp;sa=D&amp;source=editors&amp;ust=1623363993498000&amp;usg=AFQjCNHS4LdXQX9YAEd0485YNKCK6CL2cg" TargetMode="External"/><Relationship Id="rId8" Type="http://schemas.openxmlformats.org/officeDocument/2006/relationships/hyperlink" Target="mailto:luirigal@hotmail.com" TargetMode="External"/><Relationship Id="rId51" Type="http://schemas.openxmlformats.org/officeDocument/2006/relationships/hyperlink" Target="https://www.google.com/url?q=http://instagram.com/guszapiain&amp;sa=D&amp;source=editors&amp;ust=1623363993494000&amp;usg=AFQjCNF77vFTz6og-bHRXVTHA4gFjSHd1g" TargetMode="External"/><Relationship Id="rId72" Type="http://schemas.openxmlformats.org/officeDocument/2006/relationships/hyperlink" Target="https://www.google.com/url?q=http://instagram.com/makeupbyanaclau&amp;sa=D&amp;source=editors&amp;ust=1623363993496000&amp;usg=AFQjCNHip5GhArbXiwxjFaM0tTH2xgG2aA" TargetMode="External"/><Relationship Id="rId93" Type="http://schemas.openxmlformats.org/officeDocument/2006/relationships/hyperlink" Target="https://www.google.com/url?q=http://instagram.com/perraruin&amp;sa=D&amp;source=editors&amp;ust=1623363993497000&amp;usg=AFQjCNEqIKaSmkK2rxclFlX4EoW8Shxl1Q" TargetMode="External"/><Relationship Id="rId98" Type="http://schemas.openxmlformats.org/officeDocument/2006/relationships/hyperlink" Target="https://www.google.com/url?q=https://instagram.com/renorojas&amp;sa=D&amp;source=editors&amp;ust=1623363993498000&amp;usg=AFQjCNFn5rL8zuu34sUI-bvWJylP9zVeMA" TargetMode="External"/><Relationship Id="rId3" Type="http://schemas.openxmlformats.org/officeDocument/2006/relationships/styles" Target="styles.xml"/><Relationship Id="rId25" Type="http://schemas.openxmlformats.org/officeDocument/2006/relationships/hyperlink" Target="https://www.google.com/url?q=http://instagram.com/capitan_vegas&amp;sa=D&amp;source=editors&amp;ust=1623363993492000&amp;usg=AFQjCNGs_BVfH_70sfA_4aQARK2mYCpiHQ" TargetMode="External"/><Relationship Id="rId46" Type="http://schemas.openxmlformats.org/officeDocument/2006/relationships/hyperlink" Target="https://www.google.com/url?q=http://instagram.com/gabrielcoronel&amp;sa=D&amp;source=editors&amp;ust=1623363993494000&amp;usg=AFQjCNFplM7bSQmfhncmIrvzWBPFJOaEpA" TargetMode="External"/><Relationship Id="rId67" Type="http://schemas.openxmlformats.org/officeDocument/2006/relationships/hyperlink" Target="https://www.google.com/url?q=http://instagram.com/lambgarcia&amp;sa=D&amp;source=editors&amp;ust=1623363993495000&amp;usg=AFQjCNHqeuwjfjAJPozJVwMQnc4-nSuEwQ" TargetMode="External"/><Relationship Id="rId116" Type="http://schemas.openxmlformats.org/officeDocument/2006/relationships/image" Target="media/image1.png"/><Relationship Id="rId20" Type="http://schemas.openxmlformats.org/officeDocument/2006/relationships/hyperlink" Target="https://www.google.com/url?q=http://instagram.com/barbaraderegil&amp;sa=D&amp;source=editors&amp;ust=1623363993491000&amp;usg=AFQjCNGEuceP5vXcZqjLFLFfXdKXLiip-Q" TargetMode="External"/><Relationship Id="rId41" Type="http://schemas.openxmlformats.org/officeDocument/2006/relationships/hyperlink" Target="https://www.google.com/url?q=http://instagram.com/eugenio_siller&amp;sa=D&amp;source=editors&amp;ust=1623363993493000&amp;usg=AFQjCNF2o4S3vjuQtLyRSVfn4ebJbXnNwA" TargetMode="External"/><Relationship Id="rId62" Type="http://schemas.openxmlformats.org/officeDocument/2006/relationships/hyperlink" Target="https://www.google.com/url?q=http://instagram.com/jjuliansoto&amp;sa=D&amp;source=editors&amp;ust=1623363993495000&amp;usg=AFQjCNF38oWvxTYURiLd0JvSg39DlX-CqA" TargetMode="External"/><Relationship Id="rId83" Type="http://schemas.openxmlformats.org/officeDocument/2006/relationships/hyperlink" Target="https://www.google.com/url?q=http://instagram.com/murguiaregina&amp;sa=D&amp;source=editors&amp;ust=1623363993497000&amp;usg=AFQjCNErUZW4618GhuPSsNtLmfhqZFJaxA" TargetMode="External"/><Relationship Id="rId88" Type="http://schemas.openxmlformats.org/officeDocument/2006/relationships/hyperlink" Target="https://www.google.com/url?q=http://instagram.com/pamevoguel&amp;sa=D&amp;source=editors&amp;ust=1623363993497000&amp;usg=AFQjCNEFz1Lsu9GFFXt8Q7uw2PDYZoaZsA" TargetMode="External"/><Relationship Id="rId111" Type="http://schemas.openxmlformats.org/officeDocument/2006/relationships/hyperlink" Target="https://www.google.com/url?q=http://instagram.com/valcolors&amp;sa=D&amp;source=editors&amp;ust=1623363993499000&amp;usg=AFQjCNHNYnXxkQCnAXybOZujXYPmumAeLw" TargetMode="External"/><Relationship Id="rId15" Type="http://schemas.openxmlformats.org/officeDocument/2006/relationships/hyperlink" Target="https://www.google.com/url?q=http://instagram.com/aletrevino95&amp;sa=D&amp;source=editors&amp;ust=1623363993491000&amp;usg=AFQjCNGr8Y3FGMZtc0julOCNJVfCchrj0w" TargetMode="External"/><Relationship Id="rId36" Type="http://schemas.openxmlformats.org/officeDocument/2006/relationships/hyperlink" Target="https://www.google.com/url?q=http://instagram.com/diegovaldesmusic&amp;sa=D&amp;source=editors&amp;ust=1623363993493000&amp;usg=AFQjCNGJTIRbKbLj-U6PFpnJz5t-_QXwvA" TargetMode="External"/><Relationship Id="rId57" Type="http://schemas.openxmlformats.org/officeDocument/2006/relationships/hyperlink" Target="https://www.google.com/url?q=http://instagram.com/ivonnemonteroof&amp;sa=D&amp;source=editors&amp;ust=1623363993494000&amp;usg=AFQjCNFrNxZixzzF9ybPbbxoGaKIKHQq2A" TargetMode="External"/><Relationship Id="rId106" Type="http://schemas.openxmlformats.org/officeDocument/2006/relationships/hyperlink" Target="https://www.google.com/url?q=http://instagram.com/soymaleen&amp;sa=D&amp;source=editors&amp;ust=1623363993498000&amp;usg=AFQjCNErKDdg2hcS5PYSqtBpUCRtf8B-tQ"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C4201-C726-463C-9369-B237BC5A3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13133</Words>
  <Characters>72234</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dc:creator>
  <cp:lastModifiedBy>Alejandro Romero Herrerias</cp:lastModifiedBy>
  <cp:revision>2</cp:revision>
  <dcterms:created xsi:type="dcterms:W3CDTF">2021-06-12T23:20:00Z</dcterms:created>
  <dcterms:modified xsi:type="dcterms:W3CDTF">2021-06-12T23:20:00Z</dcterms:modified>
</cp:coreProperties>
</file>